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47B" w:rsidRDefault="0015047B" w:rsidP="0015047B">
      <w:pPr>
        <w:spacing w:line="276" w:lineRule="auto"/>
        <w:jc w:val="center"/>
        <w:rPr>
          <w:sz w:val="28"/>
        </w:rPr>
      </w:pPr>
      <w:r w:rsidRPr="00775ECB">
        <w:rPr>
          <w:sz w:val="28"/>
        </w:rPr>
        <w:t>Областное государственное бюджетное профессиональное</w:t>
      </w:r>
    </w:p>
    <w:p w:rsidR="0015047B" w:rsidRPr="00775ECB" w:rsidRDefault="0015047B" w:rsidP="0015047B">
      <w:pPr>
        <w:spacing w:line="276" w:lineRule="auto"/>
        <w:jc w:val="center"/>
        <w:rPr>
          <w:sz w:val="28"/>
        </w:rPr>
      </w:pPr>
      <w:r w:rsidRPr="00775ECB">
        <w:rPr>
          <w:sz w:val="28"/>
        </w:rPr>
        <w:t xml:space="preserve"> образовательное учреждение </w:t>
      </w:r>
    </w:p>
    <w:p w:rsidR="0015047B" w:rsidRPr="00775ECB" w:rsidRDefault="0015047B" w:rsidP="0015047B">
      <w:pPr>
        <w:spacing w:line="276" w:lineRule="auto"/>
        <w:jc w:val="center"/>
        <w:rPr>
          <w:sz w:val="28"/>
        </w:rPr>
      </w:pPr>
      <w:r w:rsidRPr="00775ECB">
        <w:rPr>
          <w:sz w:val="28"/>
        </w:rPr>
        <w:t xml:space="preserve">«Смоленская академия профессионального образования» </w:t>
      </w:r>
    </w:p>
    <w:p w:rsidR="0015047B" w:rsidRPr="00775ECB" w:rsidRDefault="0015047B" w:rsidP="0015047B">
      <w:pPr>
        <w:spacing w:line="276" w:lineRule="auto"/>
        <w:jc w:val="both"/>
        <w:rPr>
          <w:bCs/>
        </w:rPr>
      </w:pPr>
    </w:p>
    <w:p w:rsidR="0015047B" w:rsidRPr="00775ECB" w:rsidRDefault="0015047B" w:rsidP="0015047B">
      <w:pPr>
        <w:spacing w:line="276" w:lineRule="auto"/>
        <w:jc w:val="both"/>
        <w:rPr>
          <w:bCs/>
        </w:rPr>
      </w:pPr>
    </w:p>
    <w:p w:rsidR="0015047B" w:rsidRPr="00775ECB" w:rsidRDefault="0015047B" w:rsidP="0015047B">
      <w:pPr>
        <w:spacing w:line="276" w:lineRule="auto"/>
        <w:jc w:val="right"/>
        <w:rPr>
          <w:bCs/>
          <w:sz w:val="28"/>
          <w:szCs w:val="28"/>
        </w:rPr>
      </w:pPr>
      <w:r w:rsidRPr="00775ECB">
        <w:rPr>
          <w:bCs/>
          <w:sz w:val="28"/>
          <w:szCs w:val="28"/>
        </w:rPr>
        <w:t>Утверждаю</w:t>
      </w:r>
    </w:p>
    <w:p w:rsidR="0015047B" w:rsidRPr="00775ECB" w:rsidRDefault="0015047B" w:rsidP="0015047B">
      <w:pPr>
        <w:spacing w:line="276" w:lineRule="auto"/>
        <w:jc w:val="right"/>
        <w:rPr>
          <w:bCs/>
          <w:sz w:val="28"/>
          <w:szCs w:val="28"/>
        </w:rPr>
      </w:pPr>
      <w:r w:rsidRPr="00775ECB">
        <w:rPr>
          <w:bCs/>
          <w:sz w:val="28"/>
          <w:szCs w:val="28"/>
        </w:rPr>
        <w:t xml:space="preserve">Зам. директора по </w:t>
      </w:r>
      <w:r>
        <w:rPr>
          <w:bCs/>
          <w:sz w:val="28"/>
          <w:szCs w:val="28"/>
        </w:rPr>
        <w:t>Н</w:t>
      </w:r>
      <w:r w:rsidRPr="00775ECB">
        <w:rPr>
          <w:bCs/>
          <w:sz w:val="28"/>
          <w:szCs w:val="28"/>
        </w:rPr>
        <w:t>МР</w:t>
      </w:r>
    </w:p>
    <w:p w:rsidR="0015047B" w:rsidRPr="00775ECB" w:rsidRDefault="0015047B" w:rsidP="0015047B">
      <w:pPr>
        <w:spacing w:line="276" w:lineRule="auto"/>
        <w:jc w:val="right"/>
        <w:rPr>
          <w:bCs/>
          <w:sz w:val="28"/>
          <w:szCs w:val="28"/>
        </w:rPr>
      </w:pPr>
      <w:r w:rsidRPr="00775ECB">
        <w:rPr>
          <w:bCs/>
          <w:sz w:val="28"/>
          <w:szCs w:val="28"/>
        </w:rPr>
        <w:t xml:space="preserve">_____________ </w:t>
      </w:r>
      <w:proofErr w:type="spellStart"/>
      <w:r w:rsidRPr="00775ECB">
        <w:rPr>
          <w:bCs/>
          <w:sz w:val="28"/>
          <w:szCs w:val="28"/>
        </w:rPr>
        <w:t>Н.В.Судденкова</w:t>
      </w:r>
      <w:proofErr w:type="spellEnd"/>
    </w:p>
    <w:p w:rsidR="0015047B" w:rsidRPr="002A62BC" w:rsidRDefault="0015047B" w:rsidP="0015047B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15047B" w:rsidRPr="002A62BC" w:rsidRDefault="0015047B" w:rsidP="0015047B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15047B" w:rsidRDefault="0015047B" w:rsidP="0015047B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15047B" w:rsidRDefault="0015047B" w:rsidP="0015047B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15047B" w:rsidRPr="002A62BC" w:rsidRDefault="0015047B" w:rsidP="0015047B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15047B" w:rsidRPr="002A62BC" w:rsidRDefault="0015047B" w:rsidP="0015047B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15047B" w:rsidRPr="002A62BC" w:rsidRDefault="0015047B" w:rsidP="0015047B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2A62BC">
        <w:rPr>
          <w:b/>
          <w:sz w:val="28"/>
          <w:szCs w:val="28"/>
        </w:rPr>
        <w:t xml:space="preserve">Комплект контрольно-оценочных средств  </w:t>
      </w:r>
    </w:p>
    <w:p w:rsidR="0015047B" w:rsidRDefault="0015047B" w:rsidP="0015047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A62BC">
        <w:rPr>
          <w:b/>
          <w:sz w:val="28"/>
          <w:szCs w:val="28"/>
        </w:rPr>
        <w:t>по профессиональному модулю</w:t>
      </w:r>
    </w:p>
    <w:p w:rsidR="00705DAC" w:rsidRPr="0015047B" w:rsidRDefault="00EE1402" w:rsidP="0015047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15047B">
        <w:rPr>
          <w:b/>
          <w:sz w:val="28"/>
          <w:szCs w:val="28"/>
        </w:rPr>
        <w:t>ПМ.0</w:t>
      </w:r>
      <w:r w:rsidR="00BA23D6" w:rsidRPr="0015047B">
        <w:rPr>
          <w:b/>
          <w:sz w:val="28"/>
          <w:szCs w:val="28"/>
        </w:rPr>
        <w:t>2</w:t>
      </w:r>
      <w:r w:rsidRPr="0015047B">
        <w:rPr>
          <w:b/>
          <w:sz w:val="28"/>
          <w:szCs w:val="28"/>
        </w:rPr>
        <w:t xml:space="preserve"> </w:t>
      </w:r>
      <w:r w:rsidR="00705DAC" w:rsidRPr="0015047B">
        <w:rPr>
          <w:b/>
          <w:sz w:val="28"/>
          <w:szCs w:val="28"/>
        </w:rPr>
        <w:t>Организация производственной деятельности структурного подразделения</w:t>
      </w:r>
    </w:p>
    <w:p w:rsidR="002B1F82" w:rsidRDefault="002B1F82" w:rsidP="002B1F82">
      <w:pPr>
        <w:spacing w:line="360" w:lineRule="auto"/>
        <w:ind w:firstLine="709"/>
        <w:jc w:val="center"/>
        <w:rPr>
          <w:sz w:val="28"/>
          <w:szCs w:val="28"/>
        </w:rPr>
      </w:pPr>
    </w:p>
    <w:p w:rsidR="002B1F82" w:rsidRDefault="002B1F82" w:rsidP="002B1F82">
      <w:pPr>
        <w:spacing w:line="360" w:lineRule="auto"/>
        <w:ind w:firstLine="709"/>
        <w:jc w:val="center"/>
        <w:rPr>
          <w:sz w:val="28"/>
          <w:szCs w:val="28"/>
        </w:rPr>
      </w:pPr>
      <w:r w:rsidRPr="002B1F82">
        <w:rPr>
          <w:sz w:val="28"/>
          <w:szCs w:val="28"/>
        </w:rPr>
        <w:t>для специальности</w:t>
      </w:r>
      <w:r>
        <w:rPr>
          <w:sz w:val="28"/>
          <w:szCs w:val="28"/>
        </w:rPr>
        <w:t xml:space="preserve"> </w:t>
      </w:r>
      <w:r w:rsidR="00247AA0">
        <w:rPr>
          <w:sz w:val="28"/>
          <w:szCs w:val="28"/>
        </w:rPr>
        <w:t>15.02.08</w:t>
      </w:r>
      <w:r w:rsidR="00EE1402">
        <w:rPr>
          <w:sz w:val="28"/>
          <w:szCs w:val="28"/>
        </w:rPr>
        <w:t xml:space="preserve"> Т</w:t>
      </w:r>
      <w:r w:rsidR="00BA23D6">
        <w:rPr>
          <w:sz w:val="28"/>
          <w:szCs w:val="28"/>
        </w:rPr>
        <w:t>ехнология машиностроения</w:t>
      </w:r>
    </w:p>
    <w:p w:rsidR="002B1F82" w:rsidRPr="00BA23D6" w:rsidRDefault="002B1F82" w:rsidP="002B1F82">
      <w:pPr>
        <w:spacing w:line="360" w:lineRule="auto"/>
        <w:ind w:firstLine="709"/>
        <w:jc w:val="center"/>
        <w:rPr>
          <w:sz w:val="28"/>
          <w:szCs w:val="28"/>
        </w:rPr>
      </w:pPr>
      <w:r w:rsidRPr="00BA23D6">
        <w:rPr>
          <w:sz w:val="28"/>
          <w:szCs w:val="28"/>
        </w:rPr>
        <w:t xml:space="preserve">по программе </w:t>
      </w:r>
      <w:r w:rsidR="00BA23D6" w:rsidRPr="00BA23D6">
        <w:rPr>
          <w:sz w:val="28"/>
          <w:szCs w:val="28"/>
        </w:rPr>
        <w:t xml:space="preserve">углубленной </w:t>
      </w:r>
      <w:r w:rsidRPr="00BA23D6">
        <w:rPr>
          <w:sz w:val="28"/>
          <w:szCs w:val="28"/>
        </w:rPr>
        <w:t xml:space="preserve"> подготовки</w:t>
      </w:r>
    </w:p>
    <w:p w:rsidR="002B1F82" w:rsidRDefault="002B1F82" w:rsidP="002B1F8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B1F82" w:rsidRDefault="002B1F82" w:rsidP="002B1F8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B1F82" w:rsidRDefault="002B1F82" w:rsidP="002B1F8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B1F82" w:rsidRDefault="002B1F82" w:rsidP="002B1F8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B1F82" w:rsidRDefault="002B1F82" w:rsidP="002B1F8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B1F82" w:rsidRDefault="002B1F82" w:rsidP="002B1F8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911CF" w:rsidRDefault="00B911CF" w:rsidP="002B1F8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E1402" w:rsidRDefault="00EE1402" w:rsidP="002B1F82">
      <w:pPr>
        <w:spacing w:line="360" w:lineRule="auto"/>
        <w:ind w:firstLine="709"/>
        <w:jc w:val="center"/>
        <w:rPr>
          <w:sz w:val="28"/>
          <w:szCs w:val="28"/>
        </w:rPr>
      </w:pPr>
    </w:p>
    <w:p w:rsidR="00EE1402" w:rsidRDefault="00EE1402" w:rsidP="002B1F82">
      <w:pPr>
        <w:spacing w:line="360" w:lineRule="auto"/>
        <w:ind w:firstLine="709"/>
        <w:jc w:val="center"/>
        <w:rPr>
          <w:sz w:val="28"/>
          <w:szCs w:val="28"/>
        </w:rPr>
      </w:pPr>
    </w:p>
    <w:p w:rsidR="00EE1402" w:rsidRDefault="00EE1402" w:rsidP="002B1F82">
      <w:pPr>
        <w:spacing w:line="360" w:lineRule="auto"/>
        <w:ind w:firstLine="709"/>
        <w:jc w:val="center"/>
        <w:rPr>
          <w:sz w:val="28"/>
          <w:szCs w:val="28"/>
        </w:rPr>
      </w:pPr>
    </w:p>
    <w:p w:rsidR="00C46370" w:rsidRDefault="00C46370" w:rsidP="002B1F82">
      <w:pPr>
        <w:spacing w:line="360" w:lineRule="auto"/>
        <w:ind w:firstLine="709"/>
        <w:jc w:val="center"/>
        <w:rPr>
          <w:sz w:val="28"/>
          <w:szCs w:val="28"/>
        </w:rPr>
      </w:pPr>
    </w:p>
    <w:p w:rsidR="0015047B" w:rsidRDefault="0015047B" w:rsidP="002B1F82">
      <w:pPr>
        <w:spacing w:line="360" w:lineRule="auto"/>
        <w:ind w:firstLine="709"/>
        <w:jc w:val="center"/>
        <w:rPr>
          <w:sz w:val="28"/>
          <w:szCs w:val="28"/>
        </w:rPr>
      </w:pPr>
    </w:p>
    <w:p w:rsidR="002B1F82" w:rsidRPr="002B1F82" w:rsidRDefault="009E611F" w:rsidP="002B1F82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Смоленск</w:t>
      </w:r>
      <w:r w:rsidR="00EE1402">
        <w:rPr>
          <w:sz w:val="28"/>
          <w:szCs w:val="28"/>
        </w:rPr>
        <w:t xml:space="preserve"> 201</w:t>
      </w:r>
      <w:r w:rsidR="0015047B">
        <w:rPr>
          <w:sz w:val="28"/>
          <w:szCs w:val="28"/>
        </w:rPr>
        <w:t>5</w:t>
      </w:r>
    </w:p>
    <w:p w:rsidR="00EE1402" w:rsidRPr="00BA23D6" w:rsidRDefault="00EE1402" w:rsidP="00EE140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2474A1">
        <w:rPr>
          <w:sz w:val="28"/>
          <w:szCs w:val="28"/>
        </w:rPr>
        <w:t>Комплект контрольно-</w:t>
      </w:r>
      <w:r w:rsidR="00EF7360">
        <w:rPr>
          <w:sz w:val="28"/>
          <w:szCs w:val="28"/>
        </w:rPr>
        <w:t xml:space="preserve">оценочных средств по профессиональному модулю </w:t>
      </w:r>
      <w:r w:rsidRPr="00EE1402">
        <w:rPr>
          <w:sz w:val="28"/>
          <w:szCs w:val="28"/>
        </w:rPr>
        <w:t>ПМ.0</w:t>
      </w:r>
      <w:r w:rsidR="00BA23D6">
        <w:rPr>
          <w:sz w:val="28"/>
          <w:szCs w:val="28"/>
        </w:rPr>
        <w:t>2</w:t>
      </w:r>
      <w:r w:rsidRPr="00EE1402">
        <w:rPr>
          <w:sz w:val="28"/>
          <w:szCs w:val="28"/>
        </w:rPr>
        <w:t xml:space="preserve"> </w:t>
      </w:r>
      <w:r w:rsidR="00705DAC" w:rsidRPr="00705DAC">
        <w:rPr>
          <w:sz w:val="28"/>
          <w:szCs w:val="28"/>
        </w:rPr>
        <w:t>Организация производственной деятельности структурного подразделения</w:t>
      </w:r>
      <w:r>
        <w:rPr>
          <w:sz w:val="28"/>
          <w:szCs w:val="28"/>
        </w:rPr>
        <w:t xml:space="preserve"> </w:t>
      </w:r>
      <w:r w:rsidR="002474A1">
        <w:rPr>
          <w:sz w:val="28"/>
          <w:szCs w:val="28"/>
        </w:rPr>
        <w:t xml:space="preserve">разработан на основе Федерального государственного образовательного стандарта </w:t>
      </w:r>
      <w:r w:rsidR="00807EFA">
        <w:rPr>
          <w:sz w:val="28"/>
          <w:szCs w:val="28"/>
        </w:rPr>
        <w:t xml:space="preserve">среднего профессионального образования </w:t>
      </w:r>
      <w:r w:rsidR="002474A1">
        <w:rPr>
          <w:sz w:val="28"/>
          <w:szCs w:val="28"/>
        </w:rPr>
        <w:t xml:space="preserve">по специальности </w:t>
      </w:r>
      <w:r w:rsidR="00247AA0">
        <w:rPr>
          <w:sz w:val="28"/>
          <w:szCs w:val="28"/>
        </w:rPr>
        <w:t>15.02.08</w:t>
      </w:r>
      <w:bookmarkStart w:id="0" w:name="_GoBack"/>
      <w:bookmarkEnd w:id="0"/>
      <w:r w:rsidR="00BA23D6">
        <w:rPr>
          <w:sz w:val="28"/>
          <w:szCs w:val="28"/>
        </w:rPr>
        <w:t xml:space="preserve"> Технология машиностроения </w:t>
      </w:r>
      <w:r>
        <w:rPr>
          <w:sz w:val="28"/>
          <w:szCs w:val="28"/>
        </w:rPr>
        <w:t>по</w:t>
      </w:r>
      <w:r w:rsidR="00BA23D6">
        <w:rPr>
          <w:sz w:val="28"/>
          <w:szCs w:val="28"/>
        </w:rPr>
        <w:t xml:space="preserve"> </w:t>
      </w:r>
      <w:r w:rsidRPr="00BA23D6">
        <w:rPr>
          <w:sz w:val="28"/>
          <w:szCs w:val="28"/>
        </w:rPr>
        <w:t xml:space="preserve">программе </w:t>
      </w:r>
      <w:r w:rsidR="00BA23D6" w:rsidRPr="00BA23D6">
        <w:rPr>
          <w:sz w:val="28"/>
          <w:szCs w:val="28"/>
        </w:rPr>
        <w:t xml:space="preserve">углубленной </w:t>
      </w:r>
      <w:r w:rsidRPr="00BA23D6">
        <w:rPr>
          <w:sz w:val="28"/>
          <w:szCs w:val="28"/>
        </w:rPr>
        <w:t>подготовки</w:t>
      </w:r>
    </w:p>
    <w:p w:rsidR="002474A1" w:rsidRDefault="002474A1" w:rsidP="00EE1402">
      <w:pPr>
        <w:spacing w:line="360" w:lineRule="auto"/>
        <w:ind w:firstLine="709"/>
        <w:jc w:val="both"/>
        <w:rPr>
          <w:sz w:val="28"/>
          <w:szCs w:val="28"/>
        </w:rPr>
      </w:pPr>
    </w:p>
    <w:p w:rsidR="002474A1" w:rsidRPr="00C46370" w:rsidRDefault="002474A1" w:rsidP="002474A1">
      <w:pPr>
        <w:spacing w:line="360" w:lineRule="auto"/>
        <w:ind w:firstLine="709"/>
        <w:jc w:val="both"/>
        <w:rPr>
          <w:sz w:val="28"/>
          <w:szCs w:val="28"/>
        </w:rPr>
      </w:pPr>
      <w:r w:rsidRPr="00C46370">
        <w:rPr>
          <w:sz w:val="28"/>
          <w:szCs w:val="28"/>
        </w:rPr>
        <w:t xml:space="preserve">Организация-разработчик: </w:t>
      </w:r>
      <w:r w:rsidR="00C46370" w:rsidRPr="00C46370">
        <w:rPr>
          <w:sz w:val="28"/>
          <w:szCs w:val="28"/>
        </w:rPr>
        <w:t>ОГБПОУ СмолАПО</w:t>
      </w:r>
    </w:p>
    <w:p w:rsidR="002474A1" w:rsidRDefault="002474A1" w:rsidP="002474A1">
      <w:pPr>
        <w:spacing w:line="360" w:lineRule="auto"/>
        <w:ind w:firstLine="709"/>
        <w:jc w:val="both"/>
        <w:rPr>
          <w:sz w:val="28"/>
          <w:szCs w:val="28"/>
        </w:rPr>
      </w:pPr>
    </w:p>
    <w:p w:rsidR="002474A1" w:rsidRDefault="002474A1" w:rsidP="002474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Разработчики: </w:t>
      </w:r>
    </w:p>
    <w:p w:rsidR="002474A1" w:rsidRPr="00C46370" w:rsidRDefault="0015047B" w:rsidP="002474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Аверкина Ю.И.</w:t>
      </w:r>
      <w:r w:rsidR="002474A1" w:rsidRPr="00C46370">
        <w:rPr>
          <w:i/>
          <w:sz w:val="28"/>
          <w:szCs w:val="28"/>
        </w:rPr>
        <w:t>,</w:t>
      </w:r>
      <w:r w:rsidR="002474A1" w:rsidRPr="00C46370">
        <w:rPr>
          <w:sz w:val="28"/>
          <w:szCs w:val="28"/>
        </w:rPr>
        <w:t xml:space="preserve"> преподаватель </w:t>
      </w:r>
      <w:r w:rsidR="00C46370" w:rsidRPr="00C46370">
        <w:rPr>
          <w:sz w:val="28"/>
          <w:szCs w:val="28"/>
        </w:rPr>
        <w:t>ОГБПОУ СмолАПО</w:t>
      </w:r>
    </w:p>
    <w:p w:rsidR="002474A1" w:rsidRDefault="002474A1" w:rsidP="002474A1">
      <w:pPr>
        <w:spacing w:line="360" w:lineRule="auto"/>
        <w:ind w:firstLine="709"/>
        <w:jc w:val="both"/>
        <w:rPr>
          <w:sz w:val="28"/>
          <w:szCs w:val="28"/>
        </w:rPr>
      </w:pPr>
    </w:p>
    <w:p w:rsidR="002474A1" w:rsidRDefault="002474A1" w:rsidP="002474A1">
      <w:pPr>
        <w:spacing w:line="360" w:lineRule="auto"/>
        <w:jc w:val="both"/>
        <w:rPr>
          <w:sz w:val="28"/>
          <w:szCs w:val="28"/>
        </w:rPr>
      </w:pPr>
    </w:p>
    <w:p w:rsidR="00C46370" w:rsidRDefault="00C46370" w:rsidP="002474A1">
      <w:pPr>
        <w:spacing w:line="360" w:lineRule="auto"/>
        <w:jc w:val="both"/>
        <w:rPr>
          <w:sz w:val="28"/>
          <w:szCs w:val="28"/>
        </w:rPr>
      </w:pPr>
    </w:p>
    <w:p w:rsidR="0015047B" w:rsidRPr="00036BD6" w:rsidRDefault="0015047B" w:rsidP="0015047B">
      <w:pPr>
        <w:tabs>
          <w:tab w:val="left" w:pos="6225"/>
        </w:tabs>
        <w:spacing w:line="276" w:lineRule="auto"/>
        <w:rPr>
          <w:sz w:val="28"/>
          <w:szCs w:val="28"/>
        </w:rPr>
      </w:pPr>
      <w:r w:rsidRPr="00036BD6">
        <w:rPr>
          <w:sz w:val="28"/>
          <w:szCs w:val="28"/>
        </w:rPr>
        <w:t>Рассмотрено на заседании кафедры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МТПиПБ</w:t>
      </w:r>
      <w:proofErr w:type="spellEnd"/>
    </w:p>
    <w:p w:rsidR="0015047B" w:rsidRPr="00036BD6" w:rsidRDefault="0015047B" w:rsidP="0015047B">
      <w:pPr>
        <w:tabs>
          <w:tab w:val="left" w:pos="6225"/>
        </w:tabs>
        <w:spacing w:line="276" w:lineRule="auto"/>
        <w:rPr>
          <w:sz w:val="28"/>
          <w:szCs w:val="28"/>
        </w:rPr>
      </w:pPr>
      <w:r w:rsidRPr="00036BD6">
        <w:rPr>
          <w:sz w:val="28"/>
          <w:szCs w:val="28"/>
        </w:rPr>
        <w:t>Протокол №</w:t>
      </w:r>
      <w:r>
        <w:rPr>
          <w:sz w:val="28"/>
          <w:szCs w:val="28"/>
        </w:rPr>
        <w:t xml:space="preserve"> 1</w:t>
      </w:r>
      <w:r w:rsidRPr="00036BD6">
        <w:rPr>
          <w:sz w:val="28"/>
          <w:szCs w:val="28"/>
        </w:rPr>
        <w:t xml:space="preserve"> от </w:t>
      </w:r>
      <w:r>
        <w:rPr>
          <w:sz w:val="28"/>
          <w:szCs w:val="28"/>
        </w:rPr>
        <w:t>03.09.2015 г.</w:t>
      </w:r>
    </w:p>
    <w:p w:rsidR="0015047B" w:rsidRPr="00036BD6" w:rsidRDefault="0015047B" w:rsidP="0015047B">
      <w:pPr>
        <w:tabs>
          <w:tab w:val="left" w:pos="6225"/>
        </w:tabs>
        <w:spacing w:line="276" w:lineRule="auto"/>
        <w:rPr>
          <w:sz w:val="28"/>
          <w:szCs w:val="28"/>
        </w:rPr>
      </w:pPr>
    </w:p>
    <w:p w:rsidR="0015047B" w:rsidRPr="00036BD6" w:rsidRDefault="0015047B" w:rsidP="0015047B">
      <w:pPr>
        <w:tabs>
          <w:tab w:val="left" w:pos="6225"/>
        </w:tabs>
        <w:spacing w:line="276" w:lineRule="auto"/>
        <w:rPr>
          <w:sz w:val="28"/>
          <w:szCs w:val="28"/>
        </w:rPr>
      </w:pPr>
      <w:r w:rsidRPr="00036BD6">
        <w:rPr>
          <w:sz w:val="28"/>
          <w:szCs w:val="28"/>
        </w:rPr>
        <w:t xml:space="preserve">Рассмотрено научно-методическим советом ОГБОУ </w:t>
      </w:r>
      <w:r>
        <w:rPr>
          <w:sz w:val="28"/>
          <w:szCs w:val="28"/>
        </w:rPr>
        <w:t>СмолАПО</w:t>
      </w:r>
    </w:p>
    <w:p w:rsidR="0015047B" w:rsidRPr="00036BD6" w:rsidRDefault="0015047B" w:rsidP="0015047B">
      <w:pPr>
        <w:tabs>
          <w:tab w:val="left" w:pos="6225"/>
        </w:tabs>
        <w:spacing w:line="276" w:lineRule="auto"/>
        <w:rPr>
          <w:sz w:val="28"/>
          <w:szCs w:val="28"/>
        </w:rPr>
      </w:pPr>
      <w:r w:rsidRPr="00036BD6">
        <w:rPr>
          <w:sz w:val="28"/>
          <w:szCs w:val="28"/>
        </w:rPr>
        <w:t>Протокол №</w:t>
      </w:r>
      <w:r>
        <w:rPr>
          <w:sz w:val="28"/>
          <w:szCs w:val="28"/>
        </w:rPr>
        <w:t xml:space="preserve"> 1</w:t>
      </w:r>
      <w:r w:rsidRPr="00036BD6">
        <w:rPr>
          <w:sz w:val="28"/>
          <w:szCs w:val="28"/>
        </w:rPr>
        <w:t xml:space="preserve"> от </w:t>
      </w:r>
      <w:r>
        <w:rPr>
          <w:sz w:val="28"/>
          <w:szCs w:val="28"/>
        </w:rPr>
        <w:t>04.09.2015 г.</w:t>
      </w:r>
    </w:p>
    <w:p w:rsidR="004A308D" w:rsidRPr="00804320" w:rsidRDefault="007D6DD9" w:rsidP="004A308D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sz w:val="32"/>
          <w:szCs w:val="32"/>
        </w:rPr>
        <w:br w:type="page"/>
      </w:r>
      <w:r w:rsidR="004A308D" w:rsidRPr="00804320">
        <w:rPr>
          <w:b/>
          <w:bCs/>
          <w:sz w:val="28"/>
          <w:szCs w:val="28"/>
        </w:rPr>
        <w:lastRenderedPageBreak/>
        <w:t>Содержание</w:t>
      </w:r>
    </w:p>
    <w:p w:rsidR="001F6684" w:rsidRPr="001F6684" w:rsidRDefault="001D3580" w:rsidP="001F6684">
      <w:pPr>
        <w:pStyle w:val="12"/>
        <w:rPr>
          <w:rFonts w:ascii="Calibri" w:eastAsia="Times New Roman" w:hAnsi="Calibri"/>
          <w:b w:val="0"/>
        </w:rPr>
      </w:pPr>
      <w:r w:rsidRPr="00AC5894">
        <w:rPr>
          <w:b w:val="0"/>
        </w:rPr>
        <w:fldChar w:fldCharType="begin"/>
      </w:r>
      <w:r w:rsidR="00513C3D" w:rsidRPr="00AC5894">
        <w:rPr>
          <w:b w:val="0"/>
        </w:rPr>
        <w:instrText xml:space="preserve"> TOC \o "1-3" \h \z \u </w:instrText>
      </w:r>
      <w:r w:rsidRPr="00AC5894">
        <w:rPr>
          <w:b w:val="0"/>
        </w:rPr>
        <w:fldChar w:fldCharType="separate"/>
      </w:r>
      <w:hyperlink w:anchor="_Toc383671765" w:history="1">
        <w:r w:rsidR="001F6684" w:rsidRPr="001F6684">
          <w:rPr>
            <w:rStyle w:val="a7"/>
            <w:b w:val="0"/>
          </w:rPr>
          <w:t>1. Паспорт комплекта контрольно-оценочных средств по профессиональному модулю</w:t>
        </w:r>
      </w:hyperlink>
    </w:p>
    <w:p w:rsidR="001F6684" w:rsidRPr="005B4E8C" w:rsidRDefault="000B617B" w:rsidP="001F6684">
      <w:pPr>
        <w:pStyle w:val="21"/>
        <w:jc w:val="both"/>
        <w:rPr>
          <w:rFonts w:ascii="Calibri" w:eastAsia="Times New Roman" w:hAnsi="Calibri"/>
        </w:rPr>
      </w:pPr>
      <w:hyperlink w:anchor="_Toc383671766" w:history="1">
        <w:r w:rsidR="001F6684" w:rsidRPr="001F6684">
          <w:rPr>
            <w:rStyle w:val="a7"/>
          </w:rPr>
          <w:t>1.1. Результаты освоения программы профессионального модуля</w:t>
        </w:r>
      </w:hyperlink>
    </w:p>
    <w:p w:rsidR="001F6684" w:rsidRPr="005B4E8C" w:rsidRDefault="000B617B" w:rsidP="001F6684">
      <w:pPr>
        <w:pStyle w:val="31"/>
        <w:tabs>
          <w:tab w:val="right" w:leader="dot" w:pos="9269"/>
          <w:tab w:val="right" w:leader="dot" w:pos="9344"/>
        </w:tabs>
        <w:spacing w:line="360" w:lineRule="auto"/>
        <w:ind w:left="0"/>
        <w:jc w:val="both"/>
        <w:rPr>
          <w:rFonts w:ascii="Calibri" w:eastAsia="Times New Roman" w:hAnsi="Calibri"/>
          <w:noProof/>
          <w:sz w:val="28"/>
          <w:szCs w:val="28"/>
        </w:rPr>
      </w:pPr>
      <w:hyperlink w:anchor="_Toc383671767" w:history="1">
        <w:r w:rsidR="001F6684" w:rsidRPr="005B4E8C">
          <w:rPr>
            <w:rStyle w:val="a7"/>
            <w:noProof/>
            <w:sz w:val="28"/>
            <w:szCs w:val="28"/>
          </w:rPr>
          <w:t>1.1.1 Вид профессиональной деятельности</w:t>
        </w:r>
      </w:hyperlink>
    </w:p>
    <w:p w:rsidR="001F6684" w:rsidRPr="005B4E8C" w:rsidRDefault="000B617B" w:rsidP="001F6684">
      <w:pPr>
        <w:pStyle w:val="31"/>
        <w:tabs>
          <w:tab w:val="right" w:leader="dot" w:pos="9269"/>
          <w:tab w:val="right" w:leader="dot" w:pos="9344"/>
        </w:tabs>
        <w:spacing w:line="360" w:lineRule="auto"/>
        <w:ind w:left="0"/>
        <w:jc w:val="both"/>
        <w:rPr>
          <w:rFonts w:ascii="Calibri" w:eastAsia="Times New Roman" w:hAnsi="Calibri"/>
          <w:noProof/>
          <w:sz w:val="28"/>
          <w:szCs w:val="28"/>
        </w:rPr>
      </w:pPr>
      <w:hyperlink w:anchor="_Toc383671768" w:history="1">
        <w:r w:rsidR="001F6684" w:rsidRPr="005B4E8C">
          <w:rPr>
            <w:rStyle w:val="a7"/>
            <w:noProof/>
            <w:sz w:val="28"/>
            <w:szCs w:val="28"/>
          </w:rPr>
          <w:t>1.1.2 Профессиональные и общие компетенции</w:t>
        </w:r>
      </w:hyperlink>
    </w:p>
    <w:p w:rsidR="001F6684" w:rsidRPr="005B4E8C" w:rsidRDefault="000B617B" w:rsidP="001F6684">
      <w:pPr>
        <w:pStyle w:val="31"/>
        <w:tabs>
          <w:tab w:val="right" w:leader="dot" w:pos="9269"/>
          <w:tab w:val="right" w:leader="dot" w:pos="9344"/>
        </w:tabs>
        <w:spacing w:line="360" w:lineRule="auto"/>
        <w:ind w:left="0"/>
        <w:jc w:val="both"/>
        <w:rPr>
          <w:rFonts w:ascii="Calibri" w:eastAsia="Times New Roman" w:hAnsi="Calibri"/>
          <w:noProof/>
          <w:sz w:val="28"/>
          <w:szCs w:val="28"/>
        </w:rPr>
      </w:pPr>
      <w:hyperlink w:anchor="_Toc383671769" w:history="1">
        <w:r w:rsidR="001F6684" w:rsidRPr="005B4E8C">
          <w:rPr>
            <w:rStyle w:val="a7"/>
            <w:noProof/>
            <w:sz w:val="28"/>
            <w:szCs w:val="28"/>
          </w:rPr>
          <w:t>1.1.3 Практический опыт, умения, знания</w:t>
        </w:r>
      </w:hyperlink>
    </w:p>
    <w:p w:rsidR="001F6684" w:rsidRPr="001F6684" w:rsidRDefault="000B617B" w:rsidP="001F6684">
      <w:pPr>
        <w:pStyle w:val="21"/>
        <w:jc w:val="both"/>
        <w:rPr>
          <w:rFonts w:ascii="Calibri" w:eastAsia="Times New Roman" w:hAnsi="Calibri"/>
        </w:rPr>
      </w:pPr>
      <w:hyperlink w:anchor="_Toc383671770" w:history="1">
        <w:r w:rsidR="001F6684" w:rsidRPr="001F6684">
          <w:rPr>
            <w:rStyle w:val="a7"/>
          </w:rPr>
          <w:t>1.2 Формы промежуточной аттестации при освоении программы профессионального модуля</w:t>
        </w:r>
      </w:hyperlink>
    </w:p>
    <w:p w:rsidR="001F6684" w:rsidRPr="001F6684" w:rsidRDefault="000B617B" w:rsidP="001F6684">
      <w:pPr>
        <w:pStyle w:val="12"/>
        <w:rPr>
          <w:rFonts w:ascii="Calibri" w:eastAsia="Times New Roman" w:hAnsi="Calibri"/>
          <w:b w:val="0"/>
        </w:rPr>
      </w:pPr>
      <w:hyperlink w:anchor="_Toc383671771" w:history="1">
        <w:r w:rsidR="001F6684" w:rsidRPr="001F6684">
          <w:rPr>
            <w:rStyle w:val="a7"/>
            <w:b w:val="0"/>
          </w:rPr>
          <w:t>2. Паспорт контрольно-измерительных материалов для проведения промежуточной аттестации по междисциплинарному(ым) курсу(ам)</w:t>
        </w:r>
      </w:hyperlink>
    </w:p>
    <w:p w:rsidR="001F6684" w:rsidRPr="001F6684" w:rsidRDefault="000B617B" w:rsidP="001F6684">
      <w:pPr>
        <w:pStyle w:val="21"/>
        <w:jc w:val="both"/>
        <w:rPr>
          <w:rFonts w:ascii="Calibri" w:eastAsia="Times New Roman" w:hAnsi="Calibri"/>
        </w:rPr>
      </w:pPr>
      <w:hyperlink w:anchor="_Toc383671772" w:history="1">
        <w:r w:rsidR="001F6684" w:rsidRPr="001F6684">
          <w:rPr>
            <w:rStyle w:val="a7"/>
          </w:rPr>
          <w:t>2.1 Область применения</w:t>
        </w:r>
      </w:hyperlink>
    </w:p>
    <w:p w:rsidR="001F6684" w:rsidRPr="00D16B5F" w:rsidRDefault="000B617B" w:rsidP="001F6684">
      <w:pPr>
        <w:pStyle w:val="21"/>
        <w:jc w:val="both"/>
        <w:rPr>
          <w:rFonts w:ascii="Calibri" w:eastAsia="Times New Roman" w:hAnsi="Calibri"/>
        </w:rPr>
      </w:pPr>
      <w:hyperlink w:anchor="_Toc383671773" w:history="1">
        <w:r w:rsidR="001F6684" w:rsidRPr="001F6684">
          <w:rPr>
            <w:rStyle w:val="a7"/>
          </w:rPr>
          <w:t>2.2. Комплект контрольно-измерительных материалов для проведения промежуточной аттестации по междисциплинарному(ым) курсу(ам)</w:t>
        </w:r>
      </w:hyperlink>
    </w:p>
    <w:p w:rsidR="001F6684" w:rsidRPr="00D16B5F" w:rsidRDefault="000B617B" w:rsidP="001F6684">
      <w:pPr>
        <w:pStyle w:val="31"/>
        <w:tabs>
          <w:tab w:val="right" w:leader="dot" w:pos="9269"/>
          <w:tab w:val="right" w:leader="dot" w:pos="9344"/>
        </w:tabs>
        <w:spacing w:line="360" w:lineRule="auto"/>
        <w:ind w:left="0"/>
        <w:jc w:val="both"/>
        <w:rPr>
          <w:rFonts w:ascii="Calibri" w:eastAsia="Times New Roman" w:hAnsi="Calibri"/>
          <w:noProof/>
          <w:sz w:val="28"/>
          <w:szCs w:val="28"/>
        </w:rPr>
      </w:pPr>
      <w:hyperlink w:anchor="_Toc383671774" w:history="1">
        <w:r w:rsidR="001F6684" w:rsidRPr="00D16B5F">
          <w:rPr>
            <w:rStyle w:val="a7"/>
            <w:noProof/>
            <w:sz w:val="28"/>
            <w:szCs w:val="28"/>
          </w:rPr>
          <w:t>2.2.1 Условия выполнения задания</w:t>
        </w:r>
      </w:hyperlink>
    </w:p>
    <w:p w:rsidR="001F6684" w:rsidRPr="00D16B5F" w:rsidRDefault="000B617B" w:rsidP="001F6684">
      <w:pPr>
        <w:pStyle w:val="31"/>
        <w:tabs>
          <w:tab w:val="right" w:leader="dot" w:pos="9269"/>
          <w:tab w:val="right" w:leader="dot" w:pos="9344"/>
        </w:tabs>
        <w:spacing w:line="360" w:lineRule="auto"/>
        <w:ind w:left="0"/>
        <w:jc w:val="both"/>
        <w:rPr>
          <w:rFonts w:ascii="Calibri" w:eastAsia="Times New Roman" w:hAnsi="Calibri"/>
          <w:noProof/>
          <w:sz w:val="28"/>
          <w:szCs w:val="28"/>
        </w:rPr>
      </w:pPr>
      <w:hyperlink w:anchor="_Toc383671775" w:history="1">
        <w:r w:rsidR="001F6684" w:rsidRPr="00D16B5F">
          <w:rPr>
            <w:rStyle w:val="a7"/>
            <w:noProof/>
            <w:sz w:val="28"/>
            <w:szCs w:val="28"/>
          </w:rPr>
          <w:t>2.2.2 Образцы заданий</w:t>
        </w:r>
      </w:hyperlink>
    </w:p>
    <w:p w:rsidR="001F6684" w:rsidRPr="00D16B5F" w:rsidRDefault="000B617B" w:rsidP="001F6684">
      <w:pPr>
        <w:pStyle w:val="31"/>
        <w:tabs>
          <w:tab w:val="right" w:leader="dot" w:pos="9269"/>
          <w:tab w:val="right" w:leader="dot" w:pos="9344"/>
        </w:tabs>
        <w:spacing w:line="360" w:lineRule="auto"/>
        <w:ind w:left="0"/>
        <w:jc w:val="both"/>
        <w:rPr>
          <w:rFonts w:ascii="Calibri" w:eastAsia="Times New Roman" w:hAnsi="Calibri"/>
          <w:noProof/>
          <w:sz w:val="28"/>
          <w:szCs w:val="28"/>
        </w:rPr>
      </w:pPr>
      <w:hyperlink w:anchor="_Toc383671776" w:history="1">
        <w:r w:rsidR="001F6684" w:rsidRPr="00D16B5F">
          <w:rPr>
            <w:rStyle w:val="a7"/>
            <w:noProof/>
            <w:sz w:val="28"/>
            <w:szCs w:val="28"/>
          </w:rPr>
          <w:t>2.2.3 Критерии оценки</w:t>
        </w:r>
      </w:hyperlink>
    </w:p>
    <w:p w:rsidR="001F6684" w:rsidRPr="001F6684" w:rsidRDefault="000B617B" w:rsidP="001F6684">
      <w:pPr>
        <w:pStyle w:val="12"/>
        <w:rPr>
          <w:rFonts w:ascii="Calibri" w:eastAsia="Times New Roman" w:hAnsi="Calibri"/>
          <w:b w:val="0"/>
        </w:rPr>
      </w:pPr>
      <w:hyperlink w:anchor="_Toc383671777" w:history="1">
        <w:r w:rsidR="001F6684" w:rsidRPr="001F6684">
          <w:rPr>
            <w:rStyle w:val="a7"/>
            <w:b w:val="0"/>
          </w:rPr>
          <w:t>3. Паспорт материалов для оценки результатов практики</w:t>
        </w:r>
      </w:hyperlink>
    </w:p>
    <w:p w:rsidR="001F6684" w:rsidRPr="001F6684" w:rsidRDefault="000B617B" w:rsidP="001F6684">
      <w:pPr>
        <w:pStyle w:val="21"/>
        <w:jc w:val="both"/>
        <w:rPr>
          <w:rFonts w:ascii="Calibri" w:eastAsia="Times New Roman" w:hAnsi="Calibri"/>
        </w:rPr>
      </w:pPr>
      <w:hyperlink w:anchor="_Toc383671778" w:history="1">
        <w:r w:rsidR="001F6684" w:rsidRPr="001F6684">
          <w:rPr>
            <w:rStyle w:val="a7"/>
          </w:rPr>
          <w:t>3.1 Область применения</w:t>
        </w:r>
      </w:hyperlink>
    </w:p>
    <w:p w:rsidR="001F6684" w:rsidRPr="001F6684" w:rsidRDefault="000B617B" w:rsidP="001F6684">
      <w:pPr>
        <w:pStyle w:val="21"/>
        <w:jc w:val="both"/>
        <w:rPr>
          <w:rFonts w:ascii="Calibri" w:eastAsia="Times New Roman" w:hAnsi="Calibri"/>
        </w:rPr>
      </w:pPr>
      <w:hyperlink w:anchor="_Toc383671779" w:history="1">
        <w:r w:rsidR="001F6684" w:rsidRPr="001F6684">
          <w:rPr>
            <w:rStyle w:val="a7"/>
          </w:rPr>
          <w:t>3.2 Виды работ для оценки результатов практики</w:t>
        </w:r>
      </w:hyperlink>
    </w:p>
    <w:p w:rsidR="001F6684" w:rsidRPr="00FA281A" w:rsidRDefault="000B617B" w:rsidP="00FA281A">
      <w:pPr>
        <w:pStyle w:val="21"/>
        <w:jc w:val="both"/>
        <w:rPr>
          <w:rFonts w:ascii="Calibri" w:eastAsia="Times New Roman" w:hAnsi="Calibri"/>
        </w:rPr>
      </w:pPr>
      <w:hyperlink w:anchor="_Toc383671780" w:history="1">
        <w:r w:rsidR="001F6684" w:rsidRPr="001F6684">
          <w:rPr>
            <w:rStyle w:val="a7"/>
          </w:rPr>
          <w:t>3.3 Критерии оценки</w:t>
        </w:r>
      </w:hyperlink>
    </w:p>
    <w:p w:rsidR="00D16B5F" w:rsidRPr="0090363A" w:rsidRDefault="000B617B" w:rsidP="00D16B5F">
      <w:pPr>
        <w:pStyle w:val="12"/>
        <w:rPr>
          <w:rFonts w:eastAsia="Times New Roman"/>
          <w:b w:val="0"/>
        </w:rPr>
      </w:pPr>
      <w:hyperlink w:anchor="_Toc383673753" w:history="1">
        <w:r w:rsidR="00D16B5F" w:rsidRPr="002A62BC">
          <w:rPr>
            <w:rStyle w:val="a7"/>
            <w:b w:val="0"/>
            <w:color w:val="auto"/>
          </w:rPr>
          <w:t>4. Паспорт контрольно-оценочных материалов экзамена (квалификационного)</w:t>
        </w:r>
      </w:hyperlink>
      <w:r w:rsidR="0015047B" w:rsidRPr="0090363A">
        <w:rPr>
          <w:rFonts w:eastAsia="Times New Roman"/>
          <w:b w:val="0"/>
        </w:rPr>
        <w:t xml:space="preserve"> </w:t>
      </w:r>
    </w:p>
    <w:p w:rsidR="00D16B5F" w:rsidRPr="0090363A" w:rsidRDefault="000B617B" w:rsidP="00D16B5F">
      <w:pPr>
        <w:pStyle w:val="21"/>
        <w:rPr>
          <w:rFonts w:eastAsia="Times New Roman"/>
        </w:rPr>
      </w:pPr>
      <w:hyperlink w:anchor="_Toc383673754" w:history="1">
        <w:r w:rsidR="00D16B5F" w:rsidRPr="0090363A">
          <w:rPr>
            <w:rStyle w:val="a7"/>
            <w:color w:val="auto"/>
            <w:u w:val="none"/>
          </w:rPr>
          <w:t>4.1 Область применения</w:t>
        </w:r>
      </w:hyperlink>
    </w:p>
    <w:p w:rsidR="00D16B5F" w:rsidRPr="0090363A" w:rsidRDefault="000B617B" w:rsidP="00D16B5F">
      <w:pPr>
        <w:pStyle w:val="21"/>
        <w:rPr>
          <w:rFonts w:eastAsia="Times New Roman"/>
        </w:rPr>
      </w:pPr>
      <w:hyperlink w:anchor="_Toc383673755" w:history="1">
        <w:r w:rsidR="00D16B5F" w:rsidRPr="0090363A">
          <w:rPr>
            <w:rStyle w:val="a7"/>
            <w:color w:val="auto"/>
            <w:u w:val="none"/>
          </w:rPr>
          <w:t>4.2 Аттестационные испытания</w:t>
        </w:r>
      </w:hyperlink>
    </w:p>
    <w:p w:rsidR="00D16B5F" w:rsidRPr="0090363A" w:rsidRDefault="000B617B" w:rsidP="00D16B5F">
      <w:pPr>
        <w:pStyle w:val="21"/>
        <w:rPr>
          <w:rFonts w:eastAsia="Times New Roman"/>
        </w:rPr>
      </w:pPr>
      <w:hyperlink w:anchor="_Toc383673756" w:history="1">
        <w:r w:rsidR="00D16B5F" w:rsidRPr="0090363A">
          <w:rPr>
            <w:rStyle w:val="a7"/>
            <w:color w:val="auto"/>
            <w:u w:val="none"/>
          </w:rPr>
          <w:t>4.3. Защита результатов практики</w:t>
        </w:r>
      </w:hyperlink>
    </w:p>
    <w:p w:rsidR="00D16B5F" w:rsidRPr="0090363A" w:rsidRDefault="000B617B" w:rsidP="00D16B5F">
      <w:pPr>
        <w:pStyle w:val="31"/>
        <w:tabs>
          <w:tab w:val="right" w:leader="dot" w:pos="9269"/>
          <w:tab w:val="right" w:leader="dot" w:pos="9344"/>
        </w:tabs>
        <w:spacing w:line="360" w:lineRule="auto"/>
        <w:ind w:left="0"/>
        <w:jc w:val="both"/>
        <w:rPr>
          <w:rStyle w:val="a7"/>
          <w:noProof/>
          <w:color w:val="auto"/>
          <w:sz w:val="28"/>
          <w:szCs w:val="28"/>
          <w:u w:val="none"/>
        </w:rPr>
      </w:pPr>
      <w:hyperlink w:anchor="_Toc383673757" w:history="1">
        <w:r w:rsidR="00D16B5F" w:rsidRPr="0090363A">
          <w:rPr>
            <w:rStyle w:val="a7"/>
            <w:noProof/>
            <w:color w:val="auto"/>
            <w:sz w:val="28"/>
            <w:szCs w:val="28"/>
            <w:u w:val="none"/>
          </w:rPr>
          <w:t>4.3.1 Проверяемые результаты</w:t>
        </w:r>
      </w:hyperlink>
    </w:p>
    <w:p w:rsidR="00D16B5F" w:rsidRPr="0090363A" w:rsidRDefault="000B617B" w:rsidP="00D16B5F">
      <w:pPr>
        <w:pStyle w:val="31"/>
        <w:tabs>
          <w:tab w:val="right" w:leader="dot" w:pos="9269"/>
          <w:tab w:val="right" w:leader="dot" w:pos="9344"/>
        </w:tabs>
        <w:spacing w:line="360" w:lineRule="auto"/>
        <w:ind w:left="0"/>
        <w:jc w:val="both"/>
        <w:rPr>
          <w:rFonts w:eastAsia="Times New Roman"/>
          <w:noProof/>
          <w:sz w:val="28"/>
          <w:szCs w:val="28"/>
        </w:rPr>
      </w:pPr>
      <w:hyperlink w:anchor="_Toc383673758" w:history="1">
        <w:r w:rsidR="00D16B5F" w:rsidRPr="0090363A">
          <w:rPr>
            <w:rStyle w:val="a7"/>
            <w:noProof/>
            <w:color w:val="auto"/>
            <w:sz w:val="28"/>
            <w:szCs w:val="28"/>
            <w:u w:val="none"/>
          </w:rPr>
          <w:t>4.3.2 Основные требовани</w:t>
        </w:r>
        <w:r w:rsidR="0015047B">
          <w:rPr>
            <w:rStyle w:val="a7"/>
            <w:noProof/>
            <w:color w:val="auto"/>
            <w:sz w:val="28"/>
            <w:szCs w:val="28"/>
            <w:u w:val="none"/>
          </w:rPr>
          <w:t>я</w:t>
        </w:r>
        <w:r w:rsidR="00D16B5F" w:rsidRPr="0090363A">
          <w:rPr>
            <w:noProof/>
            <w:webHidden/>
            <w:sz w:val="28"/>
            <w:szCs w:val="28"/>
          </w:rPr>
          <w:fldChar w:fldCharType="begin"/>
        </w:r>
        <w:r w:rsidR="00D16B5F" w:rsidRPr="0090363A">
          <w:rPr>
            <w:noProof/>
            <w:webHidden/>
            <w:sz w:val="28"/>
            <w:szCs w:val="28"/>
          </w:rPr>
          <w:instrText xml:space="preserve"> PAGEREF _Toc383673758 \h </w:instrText>
        </w:r>
        <w:r w:rsidR="00D16B5F" w:rsidRPr="0090363A">
          <w:rPr>
            <w:noProof/>
            <w:webHidden/>
            <w:sz w:val="28"/>
            <w:szCs w:val="28"/>
          </w:rPr>
        </w:r>
        <w:r w:rsidR="00D16B5F" w:rsidRPr="0090363A">
          <w:rPr>
            <w:noProof/>
            <w:webHidden/>
            <w:sz w:val="28"/>
            <w:szCs w:val="28"/>
          </w:rPr>
          <w:fldChar w:fldCharType="end"/>
        </w:r>
      </w:hyperlink>
    </w:p>
    <w:p w:rsidR="00D16B5F" w:rsidRPr="0090363A" w:rsidRDefault="000B617B" w:rsidP="00D16B5F">
      <w:pPr>
        <w:pStyle w:val="31"/>
        <w:tabs>
          <w:tab w:val="right" w:leader="dot" w:pos="9269"/>
          <w:tab w:val="right" w:leader="dot" w:pos="9344"/>
        </w:tabs>
        <w:spacing w:line="360" w:lineRule="auto"/>
        <w:ind w:left="0"/>
        <w:jc w:val="both"/>
        <w:rPr>
          <w:rFonts w:eastAsia="Times New Roman"/>
          <w:noProof/>
          <w:sz w:val="28"/>
          <w:szCs w:val="28"/>
        </w:rPr>
      </w:pPr>
      <w:hyperlink w:anchor="_Toc383673759" w:history="1">
        <w:r w:rsidR="00D16B5F" w:rsidRPr="0090363A">
          <w:rPr>
            <w:rStyle w:val="a7"/>
            <w:noProof/>
            <w:color w:val="auto"/>
            <w:sz w:val="28"/>
            <w:szCs w:val="28"/>
            <w:u w:val="none"/>
          </w:rPr>
          <w:t>4.3.3 Критерии оценки</w:t>
        </w:r>
      </w:hyperlink>
    </w:p>
    <w:p w:rsidR="001F6684" w:rsidRPr="001F6684" w:rsidRDefault="000B617B" w:rsidP="001F6684">
      <w:pPr>
        <w:pStyle w:val="12"/>
        <w:rPr>
          <w:rFonts w:ascii="Calibri" w:eastAsia="Times New Roman" w:hAnsi="Calibri"/>
          <w:b w:val="0"/>
        </w:rPr>
      </w:pPr>
      <w:hyperlink w:anchor="_Toc383671800" w:history="1">
        <w:r w:rsidR="001F6684" w:rsidRPr="001F6684">
          <w:rPr>
            <w:rStyle w:val="a7"/>
            <w:b w:val="0"/>
          </w:rPr>
          <w:t>5. Информационное обеспечение</w:t>
        </w:r>
      </w:hyperlink>
    </w:p>
    <w:p w:rsidR="004A308D" w:rsidRDefault="001D3580" w:rsidP="0015047B">
      <w:pPr>
        <w:tabs>
          <w:tab w:val="right" w:leader="dot" w:pos="9269"/>
        </w:tabs>
        <w:spacing w:line="360" w:lineRule="auto"/>
        <w:jc w:val="center"/>
        <w:rPr>
          <w:b/>
          <w:sz w:val="28"/>
          <w:szCs w:val="28"/>
        </w:rPr>
      </w:pPr>
      <w:r w:rsidRPr="00AC5894">
        <w:rPr>
          <w:sz w:val="28"/>
          <w:szCs w:val="28"/>
        </w:rPr>
        <w:fldChar w:fldCharType="end"/>
      </w:r>
      <w:r w:rsidR="007D6307" w:rsidRPr="00DA3FAF">
        <w:rPr>
          <w:sz w:val="28"/>
          <w:szCs w:val="28"/>
        </w:rPr>
        <w:br w:type="page"/>
      </w:r>
      <w:bookmarkStart w:id="1" w:name="_Toc375118459"/>
      <w:bookmarkStart w:id="2" w:name="_Toc383671765"/>
      <w:bookmarkStart w:id="3" w:name="_Toc306743746"/>
      <w:r w:rsidR="004A308D">
        <w:rPr>
          <w:b/>
          <w:sz w:val="28"/>
          <w:szCs w:val="28"/>
        </w:rPr>
        <w:lastRenderedPageBreak/>
        <w:t>1. П</w:t>
      </w:r>
      <w:r w:rsidR="004A308D" w:rsidRPr="004A308D">
        <w:rPr>
          <w:b/>
          <w:sz w:val="28"/>
          <w:szCs w:val="28"/>
        </w:rPr>
        <w:t>аспорт комплекта контрольно-</w:t>
      </w:r>
      <w:bookmarkEnd w:id="1"/>
      <w:r w:rsidR="004A308D">
        <w:rPr>
          <w:b/>
          <w:sz w:val="28"/>
          <w:szCs w:val="28"/>
        </w:rPr>
        <w:t>оценочных средств по профессиональному модулю</w:t>
      </w:r>
      <w:bookmarkEnd w:id="2"/>
    </w:p>
    <w:p w:rsidR="004A308D" w:rsidRPr="004A308D" w:rsidRDefault="004A308D" w:rsidP="00E10B68">
      <w:pPr>
        <w:spacing w:line="360" w:lineRule="auto"/>
        <w:ind w:firstLine="709"/>
      </w:pPr>
    </w:p>
    <w:p w:rsidR="004A308D" w:rsidRPr="00B10D1D" w:rsidRDefault="004A308D" w:rsidP="00554866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4" w:name="_Toc383671766"/>
      <w:r w:rsidRPr="00B10D1D">
        <w:rPr>
          <w:rFonts w:ascii="Times New Roman" w:hAnsi="Times New Roman" w:cs="Times New Roman"/>
          <w:i w:val="0"/>
        </w:rPr>
        <w:t>1.1. Результаты освоения программы профессионального модуля</w:t>
      </w:r>
      <w:bookmarkEnd w:id="4"/>
    </w:p>
    <w:p w:rsidR="007D6307" w:rsidRPr="00B10D1D" w:rsidRDefault="007D6307" w:rsidP="00554866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5" w:name="_Toc383671767"/>
      <w:r w:rsidRPr="00B10D1D">
        <w:rPr>
          <w:rFonts w:ascii="Times New Roman" w:hAnsi="Times New Roman" w:cs="Times New Roman"/>
          <w:i/>
          <w:sz w:val="28"/>
          <w:szCs w:val="28"/>
        </w:rPr>
        <w:t>1.1.1 Вид профессиональной деятельности</w:t>
      </w:r>
      <w:bookmarkEnd w:id="3"/>
      <w:bookmarkEnd w:id="5"/>
    </w:p>
    <w:p w:rsidR="007D6307" w:rsidRPr="005E49DE" w:rsidRDefault="007D6307" w:rsidP="004A308D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Р</w:t>
      </w:r>
      <w:r w:rsidRPr="005E2D82">
        <w:rPr>
          <w:sz w:val="28"/>
          <w:szCs w:val="28"/>
        </w:rPr>
        <w:t xml:space="preserve">езультатом освоения </w:t>
      </w:r>
      <w:r w:rsidR="00E10B68">
        <w:rPr>
          <w:sz w:val="28"/>
          <w:szCs w:val="28"/>
        </w:rPr>
        <w:t xml:space="preserve">программы </w:t>
      </w:r>
      <w:r w:rsidRPr="005E2D82">
        <w:rPr>
          <w:sz w:val="28"/>
          <w:szCs w:val="28"/>
        </w:rPr>
        <w:t>профессионального модуля является готовность обучающегося к выполнению вида профессиональной деятельности</w:t>
      </w:r>
      <w:r w:rsidR="00670C0C">
        <w:rPr>
          <w:sz w:val="28"/>
          <w:szCs w:val="28"/>
        </w:rPr>
        <w:t xml:space="preserve"> «</w:t>
      </w:r>
      <w:r w:rsidR="00BA23D6" w:rsidRPr="00BA23D6">
        <w:rPr>
          <w:sz w:val="28"/>
          <w:szCs w:val="28"/>
        </w:rPr>
        <w:t>Организация производственной деятельности структурного подразделения</w:t>
      </w:r>
      <w:r w:rsidR="00670C0C">
        <w:rPr>
          <w:sz w:val="28"/>
          <w:szCs w:val="28"/>
        </w:rPr>
        <w:t>».</w:t>
      </w:r>
    </w:p>
    <w:p w:rsidR="007D6307" w:rsidRDefault="007D6307" w:rsidP="004A308D">
      <w:pPr>
        <w:spacing w:line="360" w:lineRule="auto"/>
        <w:ind w:firstLine="709"/>
        <w:jc w:val="both"/>
        <w:rPr>
          <w:i/>
        </w:rPr>
      </w:pPr>
    </w:p>
    <w:p w:rsidR="00E10B68" w:rsidRPr="00554866" w:rsidRDefault="00E10B68" w:rsidP="00554866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6" w:name="_Toc383671768"/>
      <w:r w:rsidRPr="00554866">
        <w:rPr>
          <w:rFonts w:ascii="Times New Roman" w:hAnsi="Times New Roman" w:cs="Times New Roman"/>
          <w:i/>
          <w:sz w:val="28"/>
          <w:szCs w:val="28"/>
        </w:rPr>
        <w:t>1.1.2 Профессиональные и общие компетенции</w:t>
      </w:r>
      <w:bookmarkEnd w:id="6"/>
    </w:p>
    <w:p w:rsidR="007D6307" w:rsidRDefault="007D6307" w:rsidP="004A308D">
      <w:pPr>
        <w:spacing w:line="360" w:lineRule="auto"/>
        <w:ind w:firstLine="709"/>
        <w:jc w:val="both"/>
        <w:rPr>
          <w:sz w:val="28"/>
          <w:szCs w:val="28"/>
        </w:rPr>
      </w:pPr>
      <w:r w:rsidRPr="00C16C61">
        <w:rPr>
          <w:sz w:val="28"/>
          <w:szCs w:val="28"/>
        </w:rPr>
        <w:t xml:space="preserve">В результате </w:t>
      </w:r>
      <w:r>
        <w:rPr>
          <w:sz w:val="28"/>
          <w:szCs w:val="28"/>
        </w:rPr>
        <w:t>освое</w:t>
      </w:r>
      <w:r w:rsidRPr="00C16C61">
        <w:rPr>
          <w:sz w:val="28"/>
          <w:szCs w:val="28"/>
        </w:rPr>
        <w:t xml:space="preserve">ния </w:t>
      </w:r>
      <w:r>
        <w:rPr>
          <w:sz w:val="28"/>
          <w:szCs w:val="28"/>
        </w:rPr>
        <w:t xml:space="preserve">программы </w:t>
      </w:r>
      <w:r w:rsidRPr="00C16C61">
        <w:rPr>
          <w:sz w:val="28"/>
          <w:szCs w:val="28"/>
        </w:rPr>
        <w:t xml:space="preserve">профессионального модуля </w:t>
      </w:r>
      <w:r>
        <w:rPr>
          <w:sz w:val="28"/>
          <w:szCs w:val="28"/>
        </w:rPr>
        <w:t xml:space="preserve">у </w:t>
      </w:r>
      <w:r w:rsidRPr="00C16C61">
        <w:rPr>
          <w:sz w:val="28"/>
          <w:szCs w:val="28"/>
        </w:rPr>
        <w:t>обучающ</w:t>
      </w:r>
      <w:r w:rsidR="00E10B68">
        <w:rPr>
          <w:sz w:val="28"/>
          <w:szCs w:val="28"/>
        </w:rPr>
        <w:t>егос</w:t>
      </w:r>
      <w:r w:rsidRPr="00C16C61">
        <w:rPr>
          <w:sz w:val="28"/>
          <w:szCs w:val="28"/>
        </w:rPr>
        <w:t>я должн</w:t>
      </w:r>
      <w:r>
        <w:rPr>
          <w:sz w:val="28"/>
          <w:szCs w:val="28"/>
        </w:rPr>
        <w:t xml:space="preserve">ы быть сформированы следующие </w:t>
      </w:r>
      <w:r w:rsidR="00E10B68">
        <w:rPr>
          <w:sz w:val="28"/>
          <w:szCs w:val="28"/>
        </w:rPr>
        <w:t xml:space="preserve">профессиональные компетенции (ПК) и общие </w:t>
      </w:r>
      <w:r>
        <w:rPr>
          <w:sz w:val="28"/>
          <w:szCs w:val="28"/>
        </w:rPr>
        <w:t>компетенции</w:t>
      </w:r>
      <w:r w:rsidR="00E10B68">
        <w:rPr>
          <w:sz w:val="28"/>
          <w:szCs w:val="28"/>
        </w:rPr>
        <w:t xml:space="preserve"> (</w:t>
      </w:r>
      <w:proofErr w:type="gramStart"/>
      <w:r w:rsidR="00E10B68">
        <w:rPr>
          <w:sz w:val="28"/>
          <w:szCs w:val="28"/>
        </w:rPr>
        <w:t>ОК</w:t>
      </w:r>
      <w:proofErr w:type="gramEnd"/>
      <w:r w:rsidR="00E10B68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E10B68" w:rsidRDefault="00E10B68" w:rsidP="00E10B68">
      <w:pPr>
        <w:spacing w:line="360" w:lineRule="auto"/>
        <w:rPr>
          <w:sz w:val="28"/>
          <w:szCs w:val="28"/>
        </w:rPr>
      </w:pPr>
    </w:p>
    <w:p w:rsidR="007D6307" w:rsidRPr="007836A1" w:rsidRDefault="007D6307" w:rsidP="00E10B68">
      <w:pPr>
        <w:spacing w:line="360" w:lineRule="auto"/>
        <w:rPr>
          <w:sz w:val="28"/>
          <w:szCs w:val="28"/>
        </w:rPr>
      </w:pPr>
      <w:r w:rsidRPr="007836A1">
        <w:rPr>
          <w:sz w:val="28"/>
          <w:szCs w:val="28"/>
        </w:rPr>
        <w:t>Таблица 1</w:t>
      </w:r>
      <w:r>
        <w:rPr>
          <w:sz w:val="28"/>
          <w:szCs w:val="28"/>
        </w:rPr>
        <w:t>. Показатели оценки сформированности ПК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7"/>
        <w:gridCol w:w="4783"/>
      </w:tblGrid>
      <w:tr w:rsidR="00E10B68" w:rsidRPr="0029114B" w:rsidTr="00BA23D6">
        <w:trPr>
          <w:trHeight w:val="1330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B68" w:rsidRDefault="00E10B68" w:rsidP="00F2511A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114B">
              <w:rPr>
                <w:rFonts w:ascii="Times New Roman" w:hAnsi="Times New Roman"/>
                <w:b/>
                <w:sz w:val="24"/>
                <w:szCs w:val="24"/>
              </w:rPr>
              <w:t>Профессиональные компетенции</w:t>
            </w:r>
          </w:p>
          <w:p w:rsidR="00250D5A" w:rsidRPr="00250D5A" w:rsidRDefault="00250D5A" w:rsidP="00F2511A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(должны быть сформированы в полном объеме)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B68" w:rsidRPr="0029114B" w:rsidRDefault="00E10B68" w:rsidP="00481215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114B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</w:tc>
      </w:tr>
      <w:tr w:rsidR="00C72268" w:rsidRPr="0029114B" w:rsidTr="00171F8B"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68" w:rsidRPr="001A35F2" w:rsidRDefault="007B67F1" w:rsidP="0015047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A35F2">
              <w:rPr>
                <w:sz w:val="28"/>
                <w:szCs w:val="28"/>
              </w:rPr>
              <w:t>ПК 2.1. Планировать и организовывать работу структурного подразделения.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68" w:rsidRPr="009A6EF6" w:rsidRDefault="001A35F2" w:rsidP="0015047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планирования и организация работы структурного подразделения</w:t>
            </w:r>
          </w:p>
        </w:tc>
      </w:tr>
      <w:tr w:rsidR="007B67F1" w:rsidRPr="0029114B" w:rsidTr="00171F8B"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F1" w:rsidRPr="001A35F2" w:rsidRDefault="007B67F1" w:rsidP="0015047B">
            <w:pPr>
              <w:spacing w:line="276" w:lineRule="auto"/>
              <w:rPr>
                <w:sz w:val="28"/>
                <w:szCs w:val="28"/>
              </w:rPr>
            </w:pPr>
            <w:r w:rsidRPr="001A35F2">
              <w:rPr>
                <w:sz w:val="28"/>
                <w:szCs w:val="28"/>
              </w:rPr>
              <w:t>ПК 2.2. Руководить работой структурного подразделения.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F1" w:rsidRDefault="001A35F2" w:rsidP="0015047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руководства работой структурного подразделения</w:t>
            </w:r>
          </w:p>
        </w:tc>
      </w:tr>
    </w:tbl>
    <w:p w:rsidR="007D6307" w:rsidRDefault="007D6307" w:rsidP="007D6307">
      <w:pPr>
        <w:spacing w:line="360" w:lineRule="auto"/>
        <w:jc w:val="right"/>
        <w:rPr>
          <w:sz w:val="28"/>
          <w:szCs w:val="28"/>
        </w:rPr>
      </w:pPr>
    </w:p>
    <w:p w:rsidR="007D6307" w:rsidRDefault="007D6307" w:rsidP="00C50763">
      <w:pPr>
        <w:spacing w:line="360" w:lineRule="auto"/>
        <w:rPr>
          <w:sz w:val="28"/>
          <w:szCs w:val="28"/>
        </w:rPr>
      </w:pPr>
      <w:r w:rsidRPr="0029114B">
        <w:rPr>
          <w:sz w:val="28"/>
          <w:szCs w:val="28"/>
        </w:rPr>
        <w:t>Таблица 2</w:t>
      </w:r>
      <w:r>
        <w:rPr>
          <w:sz w:val="28"/>
          <w:szCs w:val="28"/>
        </w:rPr>
        <w:t xml:space="preserve">. Показатели оценки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</w:t>
      </w:r>
      <w:r w:rsidR="0016663E">
        <w:rPr>
          <w:sz w:val="28"/>
          <w:szCs w:val="28"/>
        </w:rPr>
        <w:t xml:space="preserve"> </w:t>
      </w:r>
      <w:r>
        <w:rPr>
          <w:sz w:val="28"/>
          <w:szCs w:val="28"/>
        </w:rPr>
        <w:t>ОК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7"/>
        <w:gridCol w:w="4783"/>
      </w:tblGrid>
      <w:tr w:rsidR="00C50763" w:rsidRPr="0029114B" w:rsidTr="00171F8B"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63" w:rsidRDefault="00C50763" w:rsidP="00F2511A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114B">
              <w:rPr>
                <w:rFonts w:ascii="Times New Roman" w:hAnsi="Times New Roman"/>
                <w:b/>
                <w:sz w:val="24"/>
                <w:szCs w:val="24"/>
              </w:rPr>
              <w:t>Общие компетенции</w:t>
            </w:r>
          </w:p>
          <w:p w:rsidR="00250D5A" w:rsidRPr="00250D5A" w:rsidRDefault="00250D5A" w:rsidP="00F2511A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(возможна частичная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63" w:rsidRPr="0029114B" w:rsidRDefault="00C50763" w:rsidP="00481215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114B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</w:tc>
      </w:tr>
      <w:tr w:rsidR="00C72268" w:rsidRPr="0029114B" w:rsidTr="00171F8B"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68" w:rsidRPr="00442B61" w:rsidRDefault="00C72268" w:rsidP="0015047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ОК 1.</w:t>
            </w:r>
            <w:r w:rsidRPr="00C72268">
              <w:rPr>
                <w:sz w:val="28"/>
                <w:szCs w:val="28"/>
              </w:rPr>
              <w:t xml:space="preserve">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68" w:rsidRPr="006F5FB8" w:rsidRDefault="00C53902" w:rsidP="0015047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Точно раскрывает </w:t>
            </w:r>
            <w:r w:rsidRPr="00C53902">
              <w:rPr>
                <w:sz w:val="28"/>
                <w:szCs w:val="28"/>
              </w:rPr>
              <w:t>сущность и социальную значимость своей будущей профессии</w:t>
            </w:r>
          </w:p>
        </w:tc>
      </w:tr>
      <w:tr w:rsidR="00C72268" w:rsidRPr="0029114B" w:rsidTr="00171F8B">
        <w:trPr>
          <w:trHeight w:val="423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68" w:rsidRPr="00C72268" w:rsidRDefault="00C72268" w:rsidP="0015047B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ОК 2.</w:t>
            </w:r>
            <w:r w:rsidRPr="00C72268">
              <w:rPr>
                <w:sz w:val="28"/>
                <w:szCs w:val="28"/>
              </w:rPr>
              <w:t xml:space="preserve"> Организовывать собственную деятельность</w:t>
            </w:r>
            <w:r w:rsidR="00442B61">
              <w:rPr>
                <w:sz w:val="28"/>
                <w:szCs w:val="28"/>
              </w:rPr>
              <w:t xml:space="preserve">, определять </w:t>
            </w:r>
          </w:p>
          <w:p w:rsidR="00C72268" w:rsidRPr="00C72268" w:rsidRDefault="00C72268" w:rsidP="0015047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72268">
              <w:rPr>
                <w:sz w:val="28"/>
                <w:szCs w:val="28"/>
              </w:rPr>
              <w:lastRenderedPageBreak/>
              <w:t>методы и способы выполнения профессиональных задач, оценивать их эффективность и качество.</w:t>
            </w:r>
          </w:p>
          <w:p w:rsidR="00C72268" w:rsidRPr="00934107" w:rsidRDefault="00C72268" w:rsidP="001504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68" w:rsidRPr="006C2BE2" w:rsidRDefault="0060150E" w:rsidP="0015047B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Аргументировано организует  </w:t>
            </w:r>
            <w:r w:rsidRPr="0060150E">
              <w:rPr>
                <w:sz w:val="28"/>
                <w:szCs w:val="28"/>
              </w:rPr>
              <w:t>собственную деятельность, выбира</w:t>
            </w:r>
            <w:r>
              <w:rPr>
                <w:sz w:val="28"/>
                <w:szCs w:val="28"/>
              </w:rPr>
              <w:t>ет</w:t>
            </w:r>
            <w:r w:rsidRPr="0060150E">
              <w:rPr>
                <w:sz w:val="28"/>
                <w:szCs w:val="28"/>
              </w:rPr>
              <w:t xml:space="preserve"> </w:t>
            </w:r>
            <w:r w:rsidRPr="0060150E">
              <w:rPr>
                <w:sz w:val="28"/>
                <w:szCs w:val="28"/>
              </w:rPr>
              <w:lastRenderedPageBreak/>
              <w:t>типовые</w:t>
            </w:r>
            <w:r>
              <w:rPr>
                <w:sz w:val="28"/>
                <w:szCs w:val="28"/>
              </w:rPr>
              <w:t xml:space="preserve"> </w:t>
            </w:r>
            <w:r w:rsidRPr="0060150E">
              <w:rPr>
                <w:sz w:val="28"/>
                <w:szCs w:val="28"/>
              </w:rPr>
              <w:t>методы и способы выполнения профессиональных задач, оценивать их эффективность и качество.</w:t>
            </w:r>
          </w:p>
        </w:tc>
      </w:tr>
      <w:tr w:rsidR="00C72268" w:rsidRPr="0029114B" w:rsidTr="00171F8B"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61" w:rsidRPr="00442B61" w:rsidRDefault="00C72268" w:rsidP="0015047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4107">
              <w:rPr>
                <w:b/>
                <w:sz w:val="28"/>
                <w:szCs w:val="28"/>
              </w:rPr>
              <w:lastRenderedPageBreak/>
              <w:t xml:space="preserve">ОК </w:t>
            </w:r>
            <w:r>
              <w:rPr>
                <w:b/>
                <w:sz w:val="28"/>
                <w:szCs w:val="28"/>
              </w:rPr>
              <w:t>3.</w:t>
            </w:r>
            <w:r w:rsidRPr="00C72268">
              <w:rPr>
                <w:sz w:val="28"/>
                <w:szCs w:val="28"/>
              </w:rPr>
              <w:t xml:space="preserve"> </w:t>
            </w:r>
            <w:r w:rsidR="00442B61" w:rsidRPr="00442B61">
              <w:rPr>
                <w:sz w:val="28"/>
                <w:szCs w:val="28"/>
              </w:rPr>
              <w:t>Решать проблемы, оценивать риски и принимать решения в нестандартных ситуациях.</w:t>
            </w:r>
          </w:p>
          <w:p w:rsidR="00C72268" w:rsidRPr="00624627" w:rsidRDefault="00C72268" w:rsidP="0015047B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68" w:rsidRPr="006C2BE2" w:rsidRDefault="00FF4D1F" w:rsidP="0015047B">
            <w:pPr>
              <w:ind w:hanging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Грамотно принимает </w:t>
            </w:r>
            <w:r w:rsidRPr="00FF4D1F">
              <w:rPr>
                <w:sz w:val="28"/>
                <w:szCs w:val="28"/>
              </w:rPr>
              <w:t xml:space="preserve">решения в стандартных и нестандартных </w:t>
            </w:r>
            <w:proofErr w:type="gramStart"/>
            <w:r w:rsidRPr="00FF4D1F">
              <w:rPr>
                <w:sz w:val="28"/>
                <w:szCs w:val="28"/>
              </w:rPr>
              <w:t>ситуациях</w:t>
            </w:r>
            <w:proofErr w:type="gramEnd"/>
            <w:r w:rsidRPr="00FF4D1F">
              <w:rPr>
                <w:sz w:val="28"/>
                <w:szCs w:val="28"/>
              </w:rPr>
              <w:t xml:space="preserve"> и нести за них ответственность.</w:t>
            </w:r>
          </w:p>
        </w:tc>
      </w:tr>
      <w:tr w:rsidR="00C72268" w:rsidRPr="0029114B" w:rsidTr="00171F8B"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68" w:rsidRPr="00442B61" w:rsidRDefault="00C72268" w:rsidP="0015047B">
            <w:pPr>
              <w:widowControl w:val="0"/>
              <w:autoSpaceDE w:val="0"/>
              <w:autoSpaceDN w:val="0"/>
              <w:adjustRightInd w:val="0"/>
            </w:pPr>
            <w:r w:rsidRPr="00442B61">
              <w:rPr>
                <w:b/>
                <w:sz w:val="28"/>
                <w:szCs w:val="28"/>
              </w:rPr>
              <w:t>ОК 4.</w:t>
            </w:r>
            <w:r w:rsidR="00442B61">
              <w:rPr>
                <w:sz w:val="28"/>
                <w:szCs w:val="28"/>
              </w:rPr>
              <w:t xml:space="preserve"> </w:t>
            </w:r>
            <w:r w:rsidR="00442B61" w:rsidRPr="00442B61">
              <w:rPr>
                <w:sz w:val="28"/>
                <w:szCs w:val="28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68" w:rsidRPr="006C2BE2" w:rsidRDefault="00FF4D1F" w:rsidP="0015047B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Результативность поиска</w:t>
            </w:r>
            <w:r w:rsidR="00442B61">
              <w:rPr>
                <w:sz w:val="28"/>
                <w:szCs w:val="28"/>
              </w:rPr>
              <w:t>, анализа и оценки информации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C72268" w:rsidRPr="0029114B" w:rsidTr="00171F8B"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68" w:rsidRPr="00442B61" w:rsidRDefault="00C72268" w:rsidP="0015047B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442B61">
              <w:rPr>
                <w:b/>
                <w:sz w:val="28"/>
                <w:szCs w:val="28"/>
              </w:rPr>
              <w:t>ОК</w:t>
            </w:r>
            <w:r w:rsidR="00C40021">
              <w:rPr>
                <w:b/>
                <w:sz w:val="28"/>
                <w:szCs w:val="28"/>
              </w:rPr>
              <w:t xml:space="preserve"> </w:t>
            </w:r>
            <w:r w:rsidRPr="00442B61">
              <w:rPr>
                <w:b/>
                <w:sz w:val="28"/>
                <w:szCs w:val="28"/>
              </w:rPr>
              <w:t>5.</w:t>
            </w:r>
            <w:r w:rsidR="00442B61" w:rsidRPr="00442B61">
              <w:rPr>
                <w:sz w:val="28"/>
                <w:szCs w:val="28"/>
              </w:rPr>
              <w:t xml:space="preserve"> </w:t>
            </w:r>
            <w:r w:rsidRPr="00442B61">
              <w:rPr>
                <w:sz w:val="28"/>
                <w:szCs w:val="28"/>
              </w:rPr>
              <w:t>Использовать информационно-коммуникационные технологии</w:t>
            </w:r>
            <w:r w:rsidR="00442B61" w:rsidRPr="00442B61">
              <w:rPr>
                <w:sz w:val="28"/>
                <w:szCs w:val="28"/>
              </w:rPr>
              <w:t xml:space="preserve"> </w:t>
            </w:r>
            <w:proofErr w:type="gramStart"/>
            <w:r w:rsidR="00442B61" w:rsidRPr="00442B61">
              <w:rPr>
                <w:sz w:val="28"/>
                <w:szCs w:val="28"/>
              </w:rPr>
              <w:t>для</w:t>
            </w:r>
            <w:proofErr w:type="gramEnd"/>
            <w:r w:rsidR="00442B61" w:rsidRPr="00442B61">
              <w:rPr>
                <w:sz w:val="28"/>
                <w:szCs w:val="28"/>
              </w:rPr>
              <w:t xml:space="preserve"> </w:t>
            </w:r>
          </w:p>
          <w:p w:rsidR="00C72268" w:rsidRPr="00442B61" w:rsidRDefault="00442B61" w:rsidP="0015047B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442B61">
              <w:rPr>
                <w:sz w:val="28"/>
                <w:szCs w:val="28"/>
              </w:rPr>
              <w:t>совершенствования профессиональной деятельности</w:t>
            </w:r>
            <w:r w:rsidR="00C72268" w:rsidRPr="00442B61">
              <w:rPr>
                <w:sz w:val="28"/>
                <w:szCs w:val="28"/>
              </w:rPr>
              <w:t>.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68" w:rsidRPr="006C2BE2" w:rsidRDefault="008863A0" w:rsidP="0015047B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Результативность использования </w:t>
            </w:r>
            <w:proofErr w:type="gramStart"/>
            <w:r>
              <w:rPr>
                <w:sz w:val="28"/>
                <w:szCs w:val="28"/>
              </w:rPr>
              <w:t>информационно-коммуникационных</w:t>
            </w:r>
            <w:proofErr w:type="gramEnd"/>
            <w:r w:rsidRPr="008863A0">
              <w:rPr>
                <w:sz w:val="28"/>
                <w:szCs w:val="28"/>
              </w:rPr>
              <w:t xml:space="preserve"> технологии</w:t>
            </w:r>
            <w:r>
              <w:rPr>
                <w:sz w:val="28"/>
                <w:szCs w:val="28"/>
              </w:rPr>
              <w:t xml:space="preserve"> </w:t>
            </w:r>
            <w:r w:rsidRPr="008863A0">
              <w:rPr>
                <w:sz w:val="28"/>
                <w:szCs w:val="28"/>
              </w:rPr>
              <w:t>в профессиональной деятельности</w:t>
            </w:r>
          </w:p>
        </w:tc>
      </w:tr>
      <w:tr w:rsidR="00C72268" w:rsidRPr="0029114B" w:rsidTr="00171F8B"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68" w:rsidRPr="006C2BE2" w:rsidRDefault="00C72268" w:rsidP="0015047B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C40021">
              <w:rPr>
                <w:b/>
                <w:sz w:val="28"/>
                <w:szCs w:val="28"/>
              </w:rPr>
              <w:t>ОК 6.</w:t>
            </w:r>
            <w:r w:rsidR="00C40021">
              <w:rPr>
                <w:sz w:val="28"/>
                <w:szCs w:val="28"/>
              </w:rPr>
              <w:t xml:space="preserve"> </w:t>
            </w:r>
            <w:r w:rsidR="00C40021" w:rsidRPr="00C40021">
              <w:rPr>
                <w:sz w:val="28"/>
                <w:szCs w:val="28"/>
              </w:rPr>
              <w:t>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68" w:rsidRPr="006C2BE2" w:rsidRDefault="00250214" w:rsidP="0015047B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Эффективность взаимодействия в коллективе</w:t>
            </w:r>
            <w:r w:rsidR="00C40021">
              <w:rPr>
                <w:sz w:val="28"/>
                <w:szCs w:val="28"/>
              </w:rPr>
              <w:t>, грамотное общение с коллегами, руководством и потребителями</w:t>
            </w:r>
          </w:p>
        </w:tc>
      </w:tr>
      <w:tr w:rsidR="00C72268" w:rsidRPr="0029114B" w:rsidTr="00171F8B"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68" w:rsidRPr="001D5709" w:rsidRDefault="00C72268" w:rsidP="0015047B">
            <w:pPr>
              <w:widowControl w:val="0"/>
              <w:autoSpaceDE w:val="0"/>
              <w:autoSpaceDN w:val="0"/>
              <w:adjustRightInd w:val="0"/>
            </w:pPr>
            <w:r w:rsidRPr="00934107">
              <w:rPr>
                <w:b/>
                <w:sz w:val="28"/>
                <w:szCs w:val="28"/>
              </w:rPr>
              <w:t xml:space="preserve">ОК </w:t>
            </w:r>
            <w:r>
              <w:rPr>
                <w:b/>
                <w:sz w:val="28"/>
                <w:szCs w:val="28"/>
              </w:rPr>
              <w:t>7.</w:t>
            </w:r>
            <w:r w:rsidRPr="00C72268">
              <w:rPr>
                <w:sz w:val="28"/>
                <w:szCs w:val="28"/>
              </w:rPr>
              <w:t xml:space="preserve"> </w:t>
            </w:r>
            <w:r w:rsidR="00C40021" w:rsidRPr="001D5709">
              <w:rPr>
                <w:sz w:val="28"/>
                <w:szCs w:val="28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68" w:rsidRPr="00D866E5" w:rsidRDefault="00C40021" w:rsidP="001504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Грамотная постановка целей, аргументированность результата выполненного задания</w:t>
            </w:r>
          </w:p>
        </w:tc>
      </w:tr>
      <w:tr w:rsidR="00C72268" w:rsidRPr="0029114B" w:rsidTr="00171F8B"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09" w:rsidRPr="001D5709" w:rsidRDefault="00C72268" w:rsidP="0015047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4107">
              <w:rPr>
                <w:b/>
                <w:sz w:val="28"/>
                <w:szCs w:val="28"/>
              </w:rPr>
              <w:t xml:space="preserve">ОК </w:t>
            </w:r>
            <w:r>
              <w:rPr>
                <w:b/>
                <w:sz w:val="28"/>
                <w:szCs w:val="28"/>
              </w:rPr>
              <w:t>8.</w:t>
            </w:r>
            <w:r w:rsidRPr="00C72268">
              <w:rPr>
                <w:sz w:val="28"/>
                <w:szCs w:val="28"/>
              </w:rPr>
              <w:t xml:space="preserve"> </w:t>
            </w:r>
            <w:r w:rsidR="001D5709" w:rsidRPr="001D5709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C72268" w:rsidRPr="00934107" w:rsidRDefault="00C72268" w:rsidP="0015047B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68" w:rsidRPr="006C2BE2" w:rsidRDefault="00EB42D2" w:rsidP="0015047B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Результативность решения профессиональных задач</w:t>
            </w:r>
          </w:p>
        </w:tc>
      </w:tr>
      <w:tr w:rsidR="00C72268" w:rsidRPr="0029114B" w:rsidTr="00171F8B"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09" w:rsidRPr="000874C5" w:rsidRDefault="00C72268" w:rsidP="0015047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4107">
              <w:rPr>
                <w:b/>
                <w:sz w:val="28"/>
                <w:szCs w:val="28"/>
              </w:rPr>
              <w:t xml:space="preserve">ОК </w:t>
            </w:r>
            <w:r>
              <w:rPr>
                <w:b/>
                <w:sz w:val="28"/>
                <w:szCs w:val="28"/>
              </w:rPr>
              <w:t>9.</w:t>
            </w:r>
            <w:r w:rsidRPr="00C72268">
              <w:rPr>
                <w:sz w:val="28"/>
                <w:szCs w:val="28"/>
              </w:rPr>
              <w:t xml:space="preserve"> </w:t>
            </w:r>
            <w:r w:rsidR="001D5709" w:rsidRPr="000874C5">
              <w:rPr>
                <w:sz w:val="28"/>
                <w:szCs w:val="28"/>
              </w:rPr>
              <w:t>Быть готовым к смене технологий в профессиональной деятельности.</w:t>
            </w:r>
          </w:p>
          <w:p w:rsidR="00C72268" w:rsidRPr="00934107" w:rsidRDefault="00C72268" w:rsidP="0015047B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68" w:rsidRPr="00D866E5" w:rsidRDefault="00F33101" w:rsidP="0015047B">
            <w:pPr>
              <w:ind w:firstLine="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Обоснованность отбора необходимой технологии</w:t>
            </w:r>
          </w:p>
        </w:tc>
      </w:tr>
    </w:tbl>
    <w:p w:rsidR="007D6307" w:rsidRDefault="007D6307" w:rsidP="007D6307">
      <w:pPr>
        <w:ind w:firstLine="720"/>
        <w:jc w:val="both"/>
        <w:rPr>
          <w:i/>
        </w:rPr>
      </w:pPr>
    </w:p>
    <w:p w:rsidR="00F2511A" w:rsidRDefault="00F2511A" w:rsidP="007D6307">
      <w:pPr>
        <w:ind w:firstLine="720"/>
        <w:jc w:val="both"/>
        <w:rPr>
          <w:i/>
        </w:rPr>
      </w:pPr>
    </w:p>
    <w:p w:rsidR="007D6307" w:rsidRPr="00554866" w:rsidRDefault="007D6307" w:rsidP="00554866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7" w:name="_Toc383671769"/>
      <w:bookmarkStart w:id="8" w:name="_Toc306743748"/>
      <w:r w:rsidRPr="00554866">
        <w:rPr>
          <w:rFonts w:ascii="Times New Roman" w:hAnsi="Times New Roman" w:cs="Times New Roman"/>
          <w:i/>
          <w:sz w:val="28"/>
          <w:szCs w:val="28"/>
        </w:rPr>
        <w:lastRenderedPageBreak/>
        <w:t>1.1.3</w:t>
      </w:r>
      <w:r w:rsidR="00C50763" w:rsidRPr="00554866">
        <w:rPr>
          <w:rFonts w:ascii="Times New Roman" w:hAnsi="Times New Roman" w:cs="Times New Roman"/>
          <w:i/>
          <w:sz w:val="28"/>
          <w:szCs w:val="28"/>
        </w:rPr>
        <w:t xml:space="preserve"> Практический опыт, умения, знания</w:t>
      </w:r>
      <w:bookmarkEnd w:id="7"/>
      <w:r w:rsidRPr="00554866">
        <w:rPr>
          <w:rFonts w:ascii="Times New Roman" w:hAnsi="Times New Roman" w:cs="Times New Roman"/>
          <w:i/>
          <w:sz w:val="28"/>
          <w:szCs w:val="28"/>
        </w:rPr>
        <w:t xml:space="preserve"> </w:t>
      </w:r>
      <w:bookmarkEnd w:id="8"/>
    </w:p>
    <w:p w:rsidR="00C50763" w:rsidRDefault="007D6307" w:rsidP="007D6307">
      <w:pPr>
        <w:spacing w:line="360" w:lineRule="auto"/>
        <w:ind w:firstLine="720"/>
        <w:jc w:val="both"/>
        <w:rPr>
          <w:sz w:val="28"/>
          <w:szCs w:val="28"/>
        </w:rPr>
      </w:pPr>
      <w:r w:rsidRPr="00C16C61">
        <w:rPr>
          <w:sz w:val="28"/>
          <w:szCs w:val="28"/>
        </w:rPr>
        <w:t xml:space="preserve">В результате </w:t>
      </w:r>
      <w:r>
        <w:rPr>
          <w:sz w:val="28"/>
          <w:szCs w:val="28"/>
        </w:rPr>
        <w:t>освое</w:t>
      </w:r>
      <w:r w:rsidRPr="00C16C61">
        <w:rPr>
          <w:sz w:val="28"/>
          <w:szCs w:val="28"/>
        </w:rPr>
        <w:t xml:space="preserve">ния </w:t>
      </w:r>
      <w:r>
        <w:rPr>
          <w:sz w:val="28"/>
          <w:szCs w:val="28"/>
        </w:rPr>
        <w:t xml:space="preserve">программы </w:t>
      </w:r>
      <w:r w:rsidRPr="00C16C61">
        <w:rPr>
          <w:sz w:val="28"/>
          <w:szCs w:val="28"/>
        </w:rPr>
        <w:t>профессионального модуля обучающийся должен</w:t>
      </w:r>
      <w:r>
        <w:rPr>
          <w:sz w:val="28"/>
          <w:szCs w:val="28"/>
        </w:rPr>
        <w:t xml:space="preserve"> освоить следующие дидактические единицы</w:t>
      </w:r>
      <w:r w:rsidR="00C50763">
        <w:rPr>
          <w:sz w:val="28"/>
          <w:szCs w:val="28"/>
        </w:rPr>
        <w:t xml:space="preserve">: </w:t>
      </w:r>
    </w:p>
    <w:p w:rsidR="00C50763" w:rsidRDefault="00C50763" w:rsidP="007150FF">
      <w:pPr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иметь практический опыт;</w:t>
      </w:r>
    </w:p>
    <w:p w:rsidR="00C50763" w:rsidRDefault="00C50763" w:rsidP="007150FF">
      <w:pPr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уметь;</w:t>
      </w:r>
    </w:p>
    <w:p w:rsidR="007D6307" w:rsidRDefault="00C50763" w:rsidP="007D3D7D">
      <w:pPr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знать</w:t>
      </w:r>
      <w:r w:rsidR="007D6307">
        <w:rPr>
          <w:sz w:val="28"/>
          <w:szCs w:val="28"/>
        </w:rPr>
        <w:t>.</w:t>
      </w:r>
    </w:p>
    <w:p w:rsidR="00250D5A" w:rsidRDefault="00250D5A" w:rsidP="007D3D7D">
      <w:pPr>
        <w:spacing w:line="360" w:lineRule="auto"/>
        <w:rPr>
          <w:sz w:val="28"/>
          <w:szCs w:val="28"/>
        </w:rPr>
      </w:pPr>
    </w:p>
    <w:p w:rsidR="007150FF" w:rsidRPr="0029114B" w:rsidRDefault="007150FF" w:rsidP="007D3D7D">
      <w:pPr>
        <w:spacing w:line="360" w:lineRule="auto"/>
        <w:rPr>
          <w:sz w:val="28"/>
          <w:szCs w:val="28"/>
        </w:rPr>
      </w:pPr>
      <w:r w:rsidRPr="0029114B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 xml:space="preserve">3. Показатели оценки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</w:t>
      </w:r>
      <w:r w:rsidR="007D3D7D">
        <w:rPr>
          <w:sz w:val="28"/>
          <w:szCs w:val="28"/>
        </w:rPr>
        <w:t>практического опыта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7"/>
        <w:gridCol w:w="4783"/>
      </w:tblGrid>
      <w:tr w:rsidR="007150FF" w:rsidRPr="0015047B" w:rsidTr="0087025B"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0FF" w:rsidRPr="0015047B" w:rsidRDefault="007D3D7D" w:rsidP="000D4601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15047B">
              <w:rPr>
                <w:rFonts w:ascii="Times New Roman" w:hAnsi="Times New Roman"/>
                <w:b/>
                <w:sz w:val="28"/>
                <w:szCs w:val="24"/>
              </w:rPr>
              <w:t>Практический опыт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0FF" w:rsidRPr="0015047B" w:rsidRDefault="007150FF" w:rsidP="000D4601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15047B">
              <w:rPr>
                <w:rFonts w:ascii="Times New Roman" w:hAnsi="Times New Roman"/>
                <w:b/>
                <w:sz w:val="28"/>
                <w:szCs w:val="24"/>
              </w:rPr>
              <w:t>Показатели оценки результата</w:t>
            </w:r>
          </w:p>
        </w:tc>
      </w:tr>
      <w:tr w:rsidR="00702F53" w:rsidRPr="0029114B" w:rsidTr="0087025B"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53" w:rsidRPr="00502342" w:rsidRDefault="00502342" w:rsidP="0015047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02342">
              <w:rPr>
                <w:sz w:val="28"/>
                <w:szCs w:val="28"/>
              </w:rPr>
              <w:t>ПО</w:t>
            </w:r>
            <w:proofErr w:type="gramStart"/>
            <w:r w:rsidRPr="00502342">
              <w:rPr>
                <w:sz w:val="28"/>
                <w:szCs w:val="28"/>
              </w:rPr>
              <w:t>1</w:t>
            </w:r>
            <w:proofErr w:type="gramEnd"/>
            <w:r w:rsidRPr="00502342">
              <w:rPr>
                <w:sz w:val="28"/>
                <w:szCs w:val="28"/>
              </w:rPr>
              <w:t>. Планирования и организации производства в рамках структурного подразделения;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53" w:rsidRPr="00C875CD" w:rsidRDefault="00502342" w:rsidP="0015047B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Использование методологических методов планирования и организации производства в рамках структурного подразделения</w:t>
            </w:r>
          </w:p>
        </w:tc>
      </w:tr>
      <w:tr w:rsidR="00502342" w:rsidRPr="0029114B" w:rsidTr="0087025B"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42" w:rsidRPr="00502342" w:rsidRDefault="0058493B" w:rsidP="0015047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</w:t>
            </w:r>
            <w:proofErr w:type="gramStart"/>
            <w:r w:rsidR="00502342" w:rsidRPr="00502342">
              <w:rPr>
                <w:sz w:val="28"/>
                <w:szCs w:val="28"/>
              </w:rPr>
              <w:t>2</w:t>
            </w:r>
            <w:proofErr w:type="gramEnd"/>
            <w:r w:rsidR="00502342" w:rsidRPr="00502342">
              <w:rPr>
                <w:sz w:val="28"/>
                <w:szCs w:val="28"/>
              </w:rPr>
              <w:t>. Руководства производственной деятельностью в рамках структурного подразделения;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42" w:rsidRPr="00C875CD" w:rsidRDefault="00502342" w:rsidP="0015047B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Эффективное руководство производственной деятельности в рамках структурного подразделения</w:t>
            </w:r>
          </w:p>
        </w:tc>
      </w:tr>
      <w:tr w:rsidR="00502342" w:rsidRPr="0029114B" w:rsidTr="0087025B"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42" w:rsidRPr="00502342" w:rsidRDefault="00502342" w:rsidP="0015047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02342">
              <w:rPr>
                <w:sz w:val="28"/>
                <w:szCs w:val="28"/>
              </w:rPr>
              <w:t>П</w:t>
            </w:r>
            <w:r w:rsidR="0058493B">
              <w:rPr>
                <w:sz w:val="28"/>
                <w:szCs w:val="28"/>
              </w:rPr>
              <w:t>О</w:t>
            </w:r>
            <w:r w:rsidRPr="00502342">
              <w:rPr>
                <w:sz w:val="28"/>
                <w:szCs w:val="28"/>
              </w:rPr>
              <w:t>3. Анализа процесса и результатов деятельности подразделения;</w:t>
            </w:r>
          </w:p>
          <w:p w:rsidR="00502342" w:rsidRPr="00502342" w:rsidRDefault="00502342" w:rsidP="0015047B">
            <w:pPr>
              <w:autoSpaceDE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42" w:rsidRPr="00C875CD" w:rsidRDefault="00502342" w:rsidP="0015047B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Аргументированный анализ процесса и результатов деятельности подразделения</w:t>
            </w:r>
          </w:p>
        </w:tc>
      </w:tr>
    </w:tbl>
    <w:p w:rsidR="007D6307" w:rsidRDefault="007D6307" w:rsidP="007D6307">
      <w:pPr>
        <w:ind w:firstLine="720"/>
        <w:jc w:val="both"/>
        <w:rPr>
          <w:i/>
        </w:rPr>
      </w:pPr>
    </w:p>
    <w:p w:rsidR="007D3D7D" w:rsidRPr="0029114B" w:rsidRDefault="007D3D7D" w:rsidP="007D3D7D">
      <w:pPr>
        <w:spacing w:line="360" w:lineRule="auto"/>
        <w:rPr>
          <w:sz w:val="28"/>
          <w:szCs w:val="28"/>
        </w:rPr>
      </w:pPr>
      <w:r w:rsidRPr="0029114B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4. Показатели оценки освоения умений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7"/>
        <w:gridCol w:w="4783"/>
      </w:tblGrid>
      <w:tr w:rsidR="007D3D7D" w:rsidRPr="0015047B" w:rsidTr="0087025B"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D" w:rsidRPr="0015047B" w:rsidRDefault="007D3D7D" w:rsidP="000D4601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15047B">
              <w:rPr>
                <w:rFonts w:ascii="Times New Roman" w:hAnsi="Times New Roman"/>
                <w:b/>
                <w:sz w:val="28"/>
                <w:szCs w:val="24"/>
              </w:rPr>
              <w:t>Умения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D" w:rsidRPr="0015047B" w:rsidRDefault="007D3D7D" w:rsidP="000D4601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15047B">
              <w:rPr>
                <w:rFonts w:ascii="Times New Roman" w:hAnsi="Times New Roman"/>
                <w:b/>
                <w:sz w:val="28"/>
                <w:szCs w:val="24"/>
              </w:rPr>
              <w:t>Показатели оценки результата</w:t>
            </w:r>
          </w:p>
        </w:tc>
      </w:tr>
      <w:tr w:rsidR="0035059C" w:rsidRPr="0029114B" w:rsidTr="0087025B"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9C" w:rsidRPr="00502342" w:rsidRDefault="00502342" w:rsidP="0015047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proofErr w:type="gramStart"/>
            <w:r>
              <w:rPr>
                <w:sz w:val="28"/>
                <w:szCs w:val="28"/>
              </w:rPr>
              <w:t>1</w:t>
            </w:r>
            <w:proofErr w:type="gramEnd"/>
            <w:r>
              <w:rPr>
                <w:sz w:val="28"/>
                <w:szCs w:val="28"/>
              </w:rPr>
              <w:t>. Р</w:t>
            </w:r>
            <w:r w:rsidRPr="00502342">
              <w:rPr>
                <w:sz w:val="28"/>
                <w:szCs w:val="28"/>
              </w:rPr>
              <w:t>ационально организовывать рабочие места, участвовать в расстановке кадров, обеспечивать их предметами и средствами труда;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9C" w:rsidRPr="003214F7" w:rsidRDefault="00502342" w:rsidP="0015047B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Соблюдение требований по организации рабочего места, расстановке кадров</w:t>
            </w:r>
          </w:p>
        </w:tc>
      </w:tr>
      <w:tr w:rsidR="00502342" w:rsidRPr="0029114B" w:rsidTr="0087025B"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42" w:rsidRDefault="00502342" w:rsidP="0015047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  <w:r>
              <w:rPr>
                <w:sz w:val="28"/>
                <w:szCs w:val="28"/>
              </w:rPr>
              <w:t>. Р</w:t>
            </w:r>
            <w:r w:rsidRPr="00502342">
              <w:rPr>
                <w:sz w:val="28"/>
                <w:szCs w:val="28"/>
              </w:rPr>
              <w:t>ассчитывать показатели, характеризующие эффективность организации основного и вспомогательного оборудования;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42" w:rsidRDefault="00C9310D" w:rsidP="0015047B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Правильный расчёт показателей</w:t>
            </w:r>
          </w:p>
        </w:tc>
      </w:tr>
      <w:tr w:rsidR="00502342" w:rsidRPr="0029114B" w:rsidTr="0087025B"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42" w:rsidRDefault="00502342" w:rsidP="0015047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У3. П</w:t>
            </w:r>
            <w:r w:rsidRPr="00502342">
              <w:rPr>
                <w:sz w:val="28"/>
                <w:szCs w:val="28"/>
              </w:rPr>
              <w:t>ринимать и реализовывать управленческие решения;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42" w:rsidRDefault="00C9310D" w:rsidP="0015047B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Обоснованность принятия управленческих решений и результативность</w:t>
            </w:r>
          </w:p>
        </w:tc>
      </w:tr>
      <w:tr w:rsidR="00502342" w:rsidRPr="0029114B" w:rsidTr="0087025B"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42" w:rsidRDefault="00502342" w:rsidP="0015047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proofErr w:type="gramStart"/>
            <w:r>
              <w:rPr>
                <w:sz w:val="28"/>
                <w:szCs w:val="28"/>
              </w:rPr>
              <w:t>4</w:t>
            </w:r>
            <w:proofErr w:type="gramEnd"/>
            <w:r>
              <w:rPr>
                <w:sz w:val="28"/>
                <w:szCs w:val="28"/>
              </w:rPr>
              <w:t>. М</w:t>
            </w:r>
            <w:r w:rsidRPr="00502342">
              <w:rPr>
                <w:sz w:val="28"/>
                <w:szCs w:val="28"/>
              </w:rPr>
              <w:t>отивировать работников на решение производственных задач;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42" w:rsidRDefault="00C9310D" w:rsidP="0015047B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Результативность работников на решение производственных задач</w:t>
            </w:r>
          </w:p>
        </w:tc>
      </w:tr>
      <w:tr w:rsidR="00502342" w:rsidRPr="0029114B" w:rsidTr="0087025B"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42" w:rsidRDefault="00502342" w:rsidP="0015047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У5. У</w:t>
            </w:r>
            <w:r w:rsidRPr="00502342">
              <w:rPr>
                <w:sz w:val="28"/>
                <w:szCs w:val="28"/>
              </w:rPr>
              <w:t>правлять конфликтными ситуациями, стрессами и рисками;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42" w:rsidRDefault="00C9310D" w:rsidP="0015047B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конфликтных ситуаций</w:t>
            </w:r>
          </w:p>
        </w:tc>
      </w:tr>
      <w:tr w:rsidR="00502342" w:rsidRPr="0029114B" w:rsidTr="0087025B"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42" w:rsidRDefault="00502342" w:rsidP="0015047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proofErr w:type="gramStart"/>
            <w:r>
              <w:rPr>
                <w:sz w:val="28"/>
                <w:szCs w:val="28"/>
              </w:rPr>
              <w:t>6</w:t>
            </w:r>
            <w:proofErr w:type="gramEnd"/>
            <w:r>
              <w:rPr>
                <w:sz w:val="28"/>
                <w:szCs w:val="28"/>
              </w:rPr>
              <w:t>. С</w:t>
            </w:r>
            <w:r w:rsidRPr="00502342">
              <w:rPr>
                <w:sz w:val="28"/>
                <w:szCs w:val="28"/>
              </w:rPr>
              <w:t>оставлять документацию по управлению качеством продукции;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42" w:rsidRDefault="00C9310D" w:rsidP="0015047B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Соблюдение требований по составлению документации</w:t>
            </w:r>
          </w:p>
        </w:tc>
      </w:tr>
      <w:tr w:rsidR="00502342" w:rsidRPr="0029114B" w:rsidTr="0087025B"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42" w:rsidRDefault="00502342" w:rsidP="0015047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proofErr w:type="gramStart"/>
            <w:r>
              <w:rPr>
                <w:sz w:val="28"/>
                <w:szCs w:val="28"/>
              </w:rPr>
              <w:t>7</w:t>
            </w:r>
            <w:proofErr w:type="gramEnd"/>
            <w:r>
              <w:rPr>
                <w:sz w:val="28"/>
                <w:szCs w:val="28"/>
              </w:rPr>
              <w:t>. Р</w:t>
            </w:r>
            <w:r w:rsidRPr="00502342">
              <w:rPr>
                <w:sz w:val="28"/>
                <w:szCs w:val="28"/>
              </w:rPr>
              <w:t xml:space="preserve">ассчитывать экологический риск </w:t>
            </w:r>
            <w:r w:rsidRPr="00502342">
              <w:rPr>
                <w:sz w:val="28"/>
                <w:szCs w:val="28"/>
              </w:rPr>
              <w:lastRenderedPageBreak/>
              <w:t>и оценивать ущерб окружающей среде;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42" w:rsidRDefault="00C9310D" w:rsidP="0015047B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Правильная оценка ущерба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окружающей среде</w:t>
            </w:r>
          </w:p>
        </w:tc>
      </w:tr>
      <w:tr w:rsidR="00502342" w:rsidRPr="0029114B" w:rsidTr="0087025B"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42" w:rsidRDefault="00502342" w:rsidP="0015047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У8. З</w:t>
            </w:r>
            <w:r w:rsidRPr="00502342">
              <w:rPr>
                <w:sz w:val="28"/>
                <w:szCs w:val="28"/>
              </w:rPr>
              <w:t>аполнять типовую документацию по оценке персонала, анализировать и оценивать качество персонала;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42" w:rsidRDefault="00C9310D" w:rsidP="0015047B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Соблюдение требований по заполнению документации по оценке персонала</w:t>
            </w:r>
          </w:p>
        </w:tc>
      </w:tr>
      <w:tr w:rsidR="00502342" w:rsidRPr="0029114B" w:rsidTr="0087025B"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42" w:rsidRDefault="00502342" w:rsidP="0015047B">
            <w:pPr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proofErr w:type="gramStart"/>
            <w:r>
              <w:rPr>
                <w:sz w:val="28"/>
                <w:szCs w:val="28"/>
              </w:rPr>
              <w:t>9</w:t>
            </w:r>
            <w:proofErr w:type="gramEnd"/>
            <w:r>
              <w:rPr>
                <w:sz w:val="28"/>
                <w:szCs w:val="28"/>
              </w:rPr>
              <w:t>. П</w:t>
            </w:r>
            <w:r w:rsidRPr="00502342">
              <w:rPr>
                <w:sz w:val="28"/>
                <w:szCs w:val="28"/>
              </w:rPr>
              <w:t>роводить диагностику трудовой мотивации и формулировать набор методов стимулирования персонала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42" w:rsidRDefault="00C9310D" w:rsidP="0015047B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Результативность применения выбранных методов стимуляции персонала</w:t>
            </w:r>
          </w:p>
        </w:tc>
      </w:tr>
    </w:tbl>
    <w:p w:rsidR="007D3D7D" w:rsidRDefault="007D3D7D" w:rsidP="007D6307">
      <w:pPr>
        <w:ind w:firstLine="720"/>
        <w:jc w:val="both"/>
        <w:rPr>
          <w:i/>
        </w:rPr>
      </w:pPr>
    </w:p>
    <w:p w:rsidR="007D3D7D" w:rsidRPr="0029114B" w:rsidRDefault="007D3D7D" w:rsidP="007D3D7D">
      <w:pPr>
        <w:spacing w:line="360" w:lineRule="auto"/>
        <w:rPr>
          <w:sz w:val="28"/>
          <w:szCs w:val="28"/>
        </w:rPr>
      </w:pPr>
      <w:r w:rsidRPr="0029114B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5. Показатели оценки усвоения знаний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7"/>
        <w:gridCol w:w="4783"/>
      </w:tblGrid>
      <w:tr w:rsidR="007D3D7D" w:rsidRPr="0015047B" w:rsidTr="0087025B"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D" w:rsidRPr="0015047B" w:rsidRDefault="007D3D7D" w:rsidP="000D4601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15047B">
              <w:rPr>
                <w:rFonts w:ascii="Times New Roman" w:hAnsi="Times New Roman"/>
                <w:b/>
                <w:sz w:val="28"/>
                <w:szCs w:val="24"/>
              </w:rPr>
              <w:t>Знания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D" w:rsidRPr="0015047B" w:rsidRDefault="007D3D7D" w:rsidP="000D4601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15047B">
              <w:rPr>
                <w:rFonts w:ascii="Times New Roman" w:hAnsi="Times New Roman"/>
                <w:b/>
                <w:sz w:val="28"/>
                <w:szCs w:val="24"/>
              </w:rPr>
              <w:t>Показатели оценки результата</w:t>
            </w:r>
          </w:p>
        </w:tc>
      </w:tr>
      <w:tr w:rsidR="0035059C" w:rsidRPr="0029114B" w:rsidTr="0087025B"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9C" w:rsidRPr="00C12635" w:rsidRDefault="00C12635" w:rsidP="0015047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</w:t>
            </w:r>
            <w:proofErr w:type="gramStart"/>
            <w:r>
              <w:rPr>
                <w:sz w:val="28"/>
                <w:szCs w:val="28"/>
              </w:rPr>
              <w:t>1</w:t>
            </w:r>
            <w:proofErr w:type="gramEnd"/>
            <w:r>
              <w:rPr>
                <w:sz w:val="28"/>
                <w:szCs w:val="28"/>
              </w:rPr>
              <w:t>. О</w:t>
            </w:r>
            <w:r w:rsidRPr="00C12635">
              <w:rPr>
                <w:sz w:val="28"/>
                <w:szCs w:val="28"/>
              </w:rPr>
              <w:t>собенности менеджмента в области профессиональной деятельности;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9C" w:rsidRPr="00660A17" w:rsidRDefault="00705DAC" w:rsidP="0015047B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Правильно раскрывает особенности менеджмента в области профессиональной деятельности</w:t>
            </w:r>
          </w:p>
        </w:tc>
      </w:tr>
      <w:tr w:rsidR="00C12635" w:rsidRPr="0029114B" w:rsidTr="0087025B"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35" w:rsidRDefault="00C12635" w:rsidP="0015047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  <w:r>
              <w:rPr>
                <w:sz w:val="28"/>
                <w:szCs w:val="28"/>
              </w:rPr>
              <w:t>. П</w:t>
            </w:r>
            <w:r w:rsidRPr="00C12635">
              <w:rPr>
                <w:sz w:val="28"/>
                <w:szCs w:val="28"/>
              </w:rPr>
              <w:t>ринципы, формы и методы организации производственного и технологического процессов;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35" w:rsidRPr="00660A17" w:rsidRDefault="00705DAC" w:rsidP="0015047B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Точно называет принципы, формы и методы организации производственного и технологического процесса</w:t>
            </w:r>
          </w:p>
        </w:tc>
      </w:tr>
      <w:tr w:rsidR="00C12635" w:rsidRPr="0029114B" w:rsidTr="0087025B"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35" w:rsidRDefault="00C12635" w:rsidP="0015047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Зн3. П</w:t>
            </w:r>
            <w:r w:rsidRPr="00C12635">
              <w:rPr>
                <w:sz w:val="28"/>
                <w:szCs w:val="28"/>
              </w:rPr>
              <w:t>ринципы делового общения в коллективе;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35" w:rsidRPr="00660A17" w:rsidRDefault="00705DAC" w:rsidP="0015047B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Правильно излагает принципы делового общения в коллективе</w:t>
            </w:r>
          </w:p>
        </w:tc>
      </w:tr>
      <w:tr w:rsidR="00C12635" w:rsidRPr="0029114B" w:rsidTr="0087025B"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35" w:rsidRDefault="00C12635" w:rsidP="0015047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</w:t>
            </w:r>
            <w:proofErr w:type="gramStart"/>
            <w:r>
              <w:rPr>
                <w:sz w:val="28"/>
                <w:szCs w:val="28"/>
              </w:rPr>
              <w:t>4</w:t>
            </w:r>
            <w:proofErr w:type="gramEnd"/>
            <w:r>
              <w:rPr>
                <w:sz w:val="28"/>
                <w:szCs w:val="28"/>
              </w:rPr>
              <w:t>. М</w:t>
            </w:r>
            <w:r w:rsidRPr="00C12635">
              <w:rPr>
                <w:sz w:val="28"/>
                <w:szCs w:val="28"/>
              </w:rPr>
              <w:t>етоды и нормативные правовые акты по управлению качеством продукции;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35" w:rsidRPr="00660A17" w:rsidRDefault="00705DAC" w:rsidP="0015047B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Правильно называет методы и нормативные правовые акты по управлению качеством продукции</w:t>
            </w:r>
          </w:p>
        </w:tc>
      </w:tr>
      <w:tr w:rsidR="00C12635" w:rsidRPr="0029114B" w:rsidTr="0087025B"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35" w:rsidRDefault="00C12635" w:rsidP="0015047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Зн5. П</w:t>
            </w:r>
            <w:r w:rsidRPr="00C12635">
              <w:rPr>
                <w:sz w:val="28"/>
                <w:szCs w:val="28"/>
              </w:rPr>
              <w:t xml:space="preserve">онятия, цели, задачи, методы и приемы организации и порядка проведения </w:t>
            </w:r>
            <w:proofErr w:type="spellStart"/>
            <w:r w:rsidRPr="00C12635">
              <w:rPr>
                <w:sz w:val="28"/>
                <w:szCs w:val="28"/>
              </w:rPr>
              <w:t>экоаудита</w:t>
            </w:r>
            <w:proofErr w:type="spellEnd"/>
            <w:r w:rsidRPr="00C12635">
              <w:rPr>
                <w:sz w:val="28"/>
                <w:szCs w:val="28"/>
              </w:rPr>
              <w:t>;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35" w:rsidRPr="00660A17" w:rsidRDefault="00705DAC" w:rsidP="0015047B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Полно раскрывает понятия, цели, задачи, методы и приемы организации и порядка проведения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экоаудита</w:t>
            </w:r>
            <w:proofErr w:type="spellEnd"/>
          </w:p>
        </w:tc>
      </w:tr>
      <w:tr w:rsidR="00C12635" w:rsidRPr="0029114B" w:rsidTr="0087025B"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35" w:rsidRDefault="00C12635" w:rsidP="0015047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</w:t>
            </w:r>
            <w:proofErr w:type="gramStart"/>
            <w:r>
              <w:rPr>
                <w:sz w:val="28"/>
                <w:szCs w:val="28"/>
              </w:rPr>
              <w:t>6</w:t>
            </w:r>
            <w:proofErr w:type="gramEnd"/>
            <w:r>
              <w:rPr>
                <w:sz w:val="28"/>
                <w:szCs w:val="28"/>
              </w:rPr>
              <w:t>. О</w:t>
            </w:r>
            <w:r w:rsidRPr="00C12635">
              <w:rPr>
                <w:sz w:val="28"/>
                <w:szCs w:val="28"/>
              </w:rPr>
              <w:t>бщие принципы управления персоналом;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35" w:rsidRPr="00660A17" w:rsidRDefault="00705DAC" w:rsidP="0015047B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Правильно излагает общие принципы управления персоналом</w:t>
            </w:r>
          </w:p>
        </w:tc>
      </w:tr>
      <w:tr w:rsidR="00C12635" w:rsidRPr="0029114B" w:rsidTr="0087025B"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35" w:rsidRDefault="00C12635" w:rsidP="0015047B">
            <w:pPr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</w:t>
            </w:r>
            <w:proofErr w:type="gramStart"/>
            <w:r>
              <w:rPr>
                <w:sz w:val="28"/>
                <w:szCs w:val="28"/>
              </w:rPr>
              <w:t>7</w:t>
            </w:r>
            <w:proofErr w:type="gramEnd"/>
            <w:r>
              <w:rPr>
                <w:sz w:val="28"/>
                <w:szCs w:val="28"/>
              </w:rPr>
              <w:t>. Ц</w:t>
            </w:r>
            <w:r w:rsidRPr="00C12635">
              <w:rPr>
                <w:sz w:val="28"/>
                <w:szCs w:val="28"/>
              </w:rPr>
              <w:t>ели и принципы политики в области стимулирования труда персонала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35" w:rsidRPr="00660A17" w:rsidRDefault="00705DAC" w:rsidP="0015047B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Точно называет цели и принципы в области стимулирования труда персонала</w:t>
            </w:r>
          </w:p>
        </w:tc>
      </w:tr>
    </w:tbl>
    <w:p w:rsidR="007D3D7D" w:rsidRDefault="007D3D7D" w:rsidP="007D3D7D">
      <w:pPr>
        <w:ind w:firstLine="720"/>
        <w:jc w:val="both"/>
        <w:rPr>
          <w:i/>
        </w:rPr>
      </w:pPr>
    </w:p>
    <w:p w:rsidR="007D3D7D" w:rsidRDefault="007D3D7D" w:rsidP="007D6307">
      <w:pPr>
        <w:ind w:firstLine="720"/>
        <w:jc w:val="both"/>
        <w:rPr>
          <w:i/>
        </w:rPr>
      </w:pPr>
    </w:p>
    <w:p w:rsidR="007D6307" w:rsidRPr="00554866" w:rsidRDefault="007D6307" w:rsidP="00554866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9" w:name="_Toc306743749"/>
      <w:bookmarkStart w:id="10" w:name="_Toc383671770"/>
      <w:r w:rsidRPr="00554866">
        <w:rPr>
          <w:rFonts w:ascii="Times New Roman" w:hAnsi="Times New Roman" w:cs="Times New Roman"/>
          <w:i w:val="0"/>
        </w:rPr>
        <w:t xml:space="preserve">1.2 Формы промежуточной аттестации </w:t>
      </w:r>
      <w:r w:rsidR="0015268E" w:rsidRPr="00554866">
        <w:rPr>
          <w:rFonts w:ascii="Times New Roman" w:hAnsi="Times New Roman" w:cs="Times New Roman"/>
          <w:i w:val="0"/>
        </w:rPr>
        <w:t>при освоении программы</w:t>
      </w:r>
      <w:r w:rsidRPr="00554866">
        <w:rPr>
          <w:rFonts w:ascii="Times New Roman" w:hAnsi="Times New Roman" w:cs="Times New Roman"/>
          <w:i w:val="0"/>
        </w:rPr>
        <w:t xml:space="preserve"> профессиональн</w:t>
      </w:r>
      <w:r w:rsidR="0015268E" w:rsidRPr="00554866">
        <w:rPr>
          <w:rFonts w:ascii="Times New Roman" w:hAnsi="Times New Roman" w:cs="Times New Roman"/>
          <w:i w:val="0"/>
        </w:rPr>
        <w:t>ого</w:t>
      </w:r>
      <w:r w:rsidRPr="00554866">
        <w:rPr>
          <w:rFonts w:ascii="Times New Roman" w:hAnsi="Times New Roman" w:cs="Times New Roman"/>
          <w:i w:val="0"/>
        </w:rPr>
        <w:t xml:space="preserve"> модул</w:t>
      </w:r>
      <w:bookmarkEnd w:id="9"/>
      <w:r w:rsidR="0015268E" w:rsidRPr="00554866">
        <w:rPr>
          <w:rFonts w:ascii="Times New Roman" w:hAnsi="Times New Roman" w:cs="Times New Roman"/>
          <w:i w:val="0"/>
        </w:rPr>
        <w:t>я</w:t>
      </w:r>
      <w:bookmarkEnd w:id="10"/>
    </w:p>
    <w:p w:rsidR="00EC71FB" w:rsidRDefault="00EC71FB" w:rsidP="0015268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15268E" w:rsidRPr="00C95AD4">
        <w:rPr>
          <w:sz w:val="28"/>
          <w:szCs w:val="28"/>
        </w:rPr>
        <w:t>ормой</w:t>
      </w:r>
      <w:r>
        <w:rPr>
          <w:sz w:val="28"/>
          <w:szCs w:val="28"/>
        </w:rPr>
        <w:t xml:space="preserve"> промежуточной</w:t>
      </w:r>
      <w:r w:rsidR="0015268E" w:rsidRPr="00C95AD4">
        <w:rPr>
          <w:sz w:val="28"/>
          <w:szCs w:val="28"/>
        </w:rPr>
        <w:t xml:space="preserve"> аттестации по </w:t>
      </w:r>
      <w:r w:rsidR="0015268E">
        <w:rPr>
          <w:sz w:val="28"/>
          <w:szCs w:val="28"/>
        </w:rPr>
        <w:t xml:space="preserve">итогам освоения программы </w:t>
      </w:r>
      <w:r w:rsidR="0015268E" w:rsidRPr="00C95AD4">
        <w:rPr>
          <w:sz w:val="28"/>
          <w:szCs w:val="28"/>
        </w:rPr>
        <w:t>профессионально</w:t>
      </w:r>
      <w:r w:rsidR="0015268E">
        <w:rPr>
          <w:sz w:val="28"/>
          <w:szCs w:val="28"/>
        </w:rPr>
        <w:t>го</w:t>
      </w:r>
      <w:r w:rsidR="0015268E" w:rsidRPr="00C95AD4">
        <w:rPr>
          <w:sz w:val="28"/>
          <w:szCs w:val="28"/>
        </w:rPr>
        <w:t xml:space="preserve"> модул</w:t>
      </w:r>
      <w:r w:rsidR="0015268E">
        <w:rPr>
          <w:sz w:val="28"/>
          <w:szCs w:val="28"/>
        </w:rPr>
        <w:t>я</w:t>
      </w:r>
      <w:r w:rsidR="0015268E" w:rsidRPr="00C95AD4">
        <w:rPr>
          <w:sz w:val="28"/>
          <w:szCs w:val="28"/>
        </w:rPr>
        <w:t xml:space="preserve"> является экзамен (квалификационный). </w:t>
      </w:r>
    </w:p>
    <w:p w:rsidR="00BC2514" w:rsidRDefault="00EC71FB" w:rsidP="0015268E">
      <w:pPr>
        <w:spacing w:line="360" w:lineRule="auto"/>
        <w:ind w:firstLine="708"/>
        <w:jc w:val="both"/>
        <w:rPr>
          <w:sz w:val="28"/>
          <w:szCs w:val="28"/>
        </w:rPr>
      </w:pPr>
      <w:r w:rsidRPr="00190772">
        <w:rPr>
          <w:sz w:val="28"/>
          <w:szCs w:val="28"/>
        </w:rPr>
        <w:t xml:space="preserve">Итогом </w:t>
      </w:r>
      <w:r>
        <w:rPr>
          <w:sz w:val="28"/>
          <w:szCs w:val="28"/>
        </w:rPr>
        <w:t>экзамена (квалификационного)</w:t>
      </w:r>
      <w:r w:rsidRPr="00190772">
        <w:rPr>
          <w:sz w:val="28"/>
          <w:szCs w:val="28"/>
        </w:rPr>
        <w:t xml:space="preserve"> является однозначное решение: </w:t>
      </w:r>
      <w:r>
        <w:rPr>
          <w:sz w:val="28"/>
          <w:szCs w:val="28"/>
        </w:rPr>
        <w:t>в</w:t>
      </w:r>
      <w:r w:rsidRPr="00190772">
        <w:rPr>
          <w:sz w:val="28"/>
          <w:szCs w:val="28"/>
        </w:rPr>
        <w:t xml:space="preserve">ид профессиональной деятельности </w:t>
      </w:r>
      <w:proofErr w:type="gramStart"/>
      <w:r w:rsidRPr="00190772">
        <w:rPr>
          <w:sz w:val="28"/>
          <w:szCs w:val="28"/>
        </w:rPr>
        <w:t>освоен</w:t>
      </w:r>
      <w:proofErr w:type="gramEnd"/>
      <w:r>
        <w:rPr>
          <w:sz w:val="28"/>
          <w:szCs w:val="28"/>
        </w:rPr>
        <w:t xml:space="preserve"> </w:t>
      </w:r>
      <w:r w:rsidRPr="00190772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Pr="00190772">
        <w:rPr>
          <w:sz w:val="28"/>
          <w:szCs w:val="28"/>
        </w:rPr>
        <w:t xml:space="preserve">не освоен. </w:t>
      </w:r>
    </w:p>
    <w:p w:rsidR="0015268E" w:rsidRPr="007E1AC5" w:rsidRDefault="0015268E" w:rsidP="0015268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Для элементов</w:t>
      </w:r>
      <w:r w:rsidR="00BC2514">
        <w:rPr>
          <w:sz w:val="28"/>
          <w:szCs w:val="28"/>
        </w:rPr>
        <w:t>, входящих в состав профессионального модуля (междисциплинарный курс, практика по профилю специальности)</w:t>
      </w:r>
      <w:r>
        <w:rPr>
          <w:sz w:val="28"/>
          <w:szCs w:val="28"/>
        </w:rPr>
        <w:t xml:space="preserve"> предусм</w:t>
      </w:r>
      <w:r w:rsidR="00BC2514">
        <w:rPr>
          <w:sz w:val="28"/>
          <w:szCs w:val="28"/>
        </w:rPr>
        <w:t xml:space="preserve">отрена промежуточная аттестация в форме </w:t>
      </w:r>
      <w:r w:rsidR="007E1AC5">
        <w:rPr>
          <w:i/>
          <w:sz w:val="28"/>
          <w:szCs w:val="28"/>
        </w:rPr>
        <w:t xml:space="preserve"> </w:t>
      </w:r>
      <w:r w:rsidR="007E1AC5" w:rsidRPr="007E1AC5">
        <w:rPr>
          <w:sz w:val="28"/>
          <w:szCs w:val="28"/>
        </w:rPr>
        <w:t>дифференцированного  зачета.</w:t>
      </w:r>
    </w:p>
    <w:p w:rsidR="0015268E" w:rsidRPr="0029114B" w:rsidRDefault="0015268E" w:rsidP="0015268E">
      <w:pPr>
        <w:spacing w:line="360" w:lineRule="auto"/>
        <w:rPr>
          <w:sz w:val="28"/>
          <w:szCs w:val="28"/>
        </w:rPr>
      </w:pPr>
      <w:r w:rsidRPr="0029114B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 xml:space="preserve">6. </w:t>
      </w:r>
      <w:r w:rsidR="00BC2514">
        <w:rPr>
          <w:sz w:val="28"/>
          <w:szCs w:val="28"/>
        </w:rPr>
        <w:t>Формы промежуточной аттестации</w:t>
      </w: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20"/>
        <w:gridCol w:w="3800"/>
      </w:tblGrid>
      <w:tr w:rsidR="007D6307" w:rsidRPr="0015047B" w:rsidTr="00B1250B">
        <w:trPr>
          <w:trHeight w:val="469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07" w:rsidRPr="0015047B" w:rsidRDefault="007D6307" w:rsidP="00B1250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047B">
              <w:rPr>
                <w:rFonts w:ascii="Times New Roman" w:hAnsi="Times New Roman"/>
                <w:sz w:val="28"/>
                <w:szCs w:val="28"/>
              </w:rPr>
              <w:t>Элементы модуля, профессиональный модуль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07" w:rsidRPr="0015047B" w:rsidRDefault="007D6307" w:rsidP="00B1250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047B">
              <w:rPr>
                <w:rFonts w:ascii="Times New Roman" w:hAnsi="Times New Roman"/>
                <w:sz w:val="28"/>
                <w:szCs w:val="28"/>
              </w:rPr>
              <w:t>Формы промежуточной аттестации</w:t>
            </w:r>
          </w:p>
        </w:tc>
      </w:tr>
      <w:tr w:rsidR="007D6307" w:rsidRPr="0015047B" w:rsidTr="00EC50BE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307" w:rsidRPr="0015047B" w:rsidRDefault="007D6307" w:rsidP="00705DAC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5047B">
              <w:rPr>
                <w:rFonts w:ascii="Times New Roman" w:hAnsi="Times New Roman"/>
                <w:sz w:val="28"/>
                <w:szCs w:val="28"/>
              </w:rPr>
              <w:t>МДК 0</w:t>
            </w:r>
            <w:r w:rsidR="00705DAC" w:rsidRPr="0015047B">
              <w:rPr>
                <w:rFonts w:ascii="Times New Roman" w:hAnsi="Times New Roman"/>
                <w:sz w:val="28"/>
                <w:szCs w:val="28"/>
              </w:rPr>
              <w:t>2</w:t>
            </w:r>
            <w:r w:rsidRPr="0015047B">
              <w:rPr>
                <w:rFonts w:ascii="Times New Roman" w:hAnsi="Times New Roman"/>
                <w:sz w:val="28"/>
                <w:szCs w:val="28"/>
              </w:rPr>
              <w:t>.01</w:t>
            </w:r>
            <w:r w:rsidR="007E1AC5" w:rsidRPr="001504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05DAC" w:rsidRPr="0015047B">
              <w:rPr>
                <w:rFonts w:ascii="Times New Roman" w:hAnsi="Times New Roman"/>
                <w:sz w:val="28"/>
                <w:szCs w:val="28"/>
              </w:rPr>
              <w:t>Организация и планирование деятельности структурного подразделения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307" w:rsidRPr="0015047B" w:rsidRDefault="00705DAC" w:rsidP="007E1AC5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15047B">
              <w:rPr>
                <w:rFonts w:ascii="Times New Roman" w:hAnsi="Times New Roman"/>
                <w:iCs/>
                <w:sz w:val="28"/>
                <w:szCs w:val="28"/>
              </w:rPr>
              <w:t>Дифференцированный зачет</w:t>
            </w:r>
          </w:p>
        </w:tc>
      </w:tr>
      <w:tr w:rsidR="00705DAC" w:rsidRPr="0015047B" w:rsidTr="00B369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AC" w:rsidRPr="0015047B" w:rsidRDefault="00705DAC" w:rsidP="001B4593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5047B">
              <w:rPr>
                <w:rFonts w:ascii="Times New Roman" w:hAnsi="Times New Roman"/>
                <w:sz w:val="28"/>
                <w:szCs w:val="28"/>
              </w:rPr>
              <w:t>ПП 0</w:t>
            </w:r>
            <w:r w:rsidR="001B4593" w:rsidRPr="0015047B">
              <w:rPr>
                <w:rFonts w:ascii="Times New Roman" w:hAnsi="Times New Roman"/>
                <w:sz w:val="28"/>
                <w:szCs w:val="28"/>
              </w:rPr>
              <w:t>2</w:t>
            </w:r>
            <w:r w:rsidRPr="0015047B">
              <w:rPr>
                <w:rFonts w:ascii="Times New Roman" w:hAnsi="Times New Roman"/>
                <w:sz w:val="28"/>
                <w:szCs w:val="28"/>
              </w:rPr>
              <w:t>. Практика по профилю специальности</w:t>
            </w:r>
          </w:p>
        </w:tc>
        <w:tc>
          <w:tcPr>
            <w:tcW w:w="3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AC" w:rsidRPr="0015047B" w:rsidRDefault="00705DAC" w:rsidP="00941C6F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15047B">
              <w:rPr>
                <w:rFonts w:ascii="Times New Roman" w:hAnsi="Times New Roman"/>
                <w:iCs/>
                <w:sz w:val="28"/>
                <w:szCs w:val="28"/>
              </w:rPr>
              <w:t>Дифференцированный зачет</w:t>
            </w:r>
          </w:p>
        </w:tc>
      </w:tr>
      <w:tr w:rsidR="00705DAC" w:rsidRPr="0015047B" w:rsidTr="00EC50BE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AC" w:rsidRPr="0015047B" w:rsidRDefault="00705DAC" w:rsidP="001B459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047B">
              <w:rPr>
                <w:sz w:val="28"/>
                <w:szCs w:val="28"/>
              </w:rPr>
              <w:t>ПМ 0</w:t>
            </w:r>
            <w:r w:rsidR="001B4593" w:rsidRPr="0015047B">
              <w:rPr>
                <w:sz w:val="28"/>
                <w:szCs w:val="28"/>
              </w:rPr>
              <w:t>2</w:t>
            </w:r>
            <w:r w:rsidRPr="0015047B">
              <w:rPr>
                <w:sz w:val="28"/>
                <w:szCs w:val="28"/>
              </w:rPr>
              <w:t>. Организация производственной деятельности структурного подразделения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AC" w:rsidRPr="0015047B" w:rsidRDefault="00705DAC" w:rsidP="00481215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15047B">
              <w:rPr>
                <w:rFonts w:ascii="Times New Roman" w:hAnsi="Times New Roman"/>
                <w:i/>
                <w:iCs/>
                <w:sz w:val="28"/>
                <w:szCs w:val="28"/>
              </w:rPr>
              <w:t>Экзамен (квалификационный)</w:t>
            </w:r>
          </w:p>
        </w:tc>
      </w:tr>
    </w:tbl>
    <w:p w:rsidR="00592C69" w:rsidRPr="00592C69" w:rsidRDefault="00592C69" w:rsidP="00586997">
      <w:pPr>
        <w:spacing w:line="360" w:lineRule="auto"/>
        <w:ind w:firstLine="709"/>
        <w:jc w:val="both"/>
        <w:rPr>
          <w:i/>
          <w:sz w:val="28"/>
          <w:szCs w:val="28"/>
        </w:rPr>
      </w:pPr>
      <w:bookmarkStart w:id="11" w:name="_Toc306743750"/>
    </w:p>
    <w:p w:rsidR="007D6307" w:rsidRDefault="00586997" w:rsidP="0058699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Комплект контрольно-оценочных средств по профессиональному модулю </w:t>
      </w:r>
      <w:r w:rsidR="007E1AC5">
        <w:rPr>
          <w:sz w:val="28"/>
          <w:szCs w:val="28"/>
        </w:rPr>
        <w:t>ПМ.0</w:t>
      </w:r>
      <w:r w:rsidR="00705DAC">
        <w:rPr>
          <w:sz w:val="28"/>
          <w:szCs w:val="28"/>
        </w:rPr>
        <w:t>2</w:t>
      </w:r>
      <w:r w:rsidR="007E1AC5">
        <w:rPr>
          <w:sz w:val="28"/>
          <w:szCs w:val="28"/>
        </w:rPr>
        <w:t xml:space="preserve"> </w:t>
      </w:r>
      <w:r w:rsidR="00705DAC" w:rsidRPr="00705DAC">
        <w:rPr>
          <w:sz w:val="28"/>
          <w:szCs w:val="28"/>
        </w:rPr>
        <w:t>Организация производственной деятельности структурного подразделения</w:t>
      </w:r>
      <w:r w:rsidR="00705DAC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включает:</w:t>
      </w:r>
    </w:p>
    <w:p w:rsidR="008433FD" w:rsidRDefault="008433FD" w:rsidP="00586997">
      <w:pPr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контрольно-оценочные материалы для проведения экзамена (квалификационного).</w:t>
      </w:r>
    </w:p>
    <w:p w:rsidR="008007E2" w:rsidRPr="00C46370" w:rsidRDefault="008007E2" w:rsidP="008007E2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085B72">
        <w:rPr>
          <w:sz w:val="28"/>
          <w:szCs w:val="28"/>
        </w:rPr>
        <w:t xml:space="preserve">редствами оценки результатов практики является формализованное </w:t>
      </w:r>
      <w:r w:rsidRPr="00C46370">
        <w:rPr>
          <w:sz w:val="28"/>
          <w:szCs w:val="28"/>
        </w:rPr>
        <w:t xml:space="preserve">наблюдение и анализ представленных материалов в соответствии с п. 7.7 Положения о практике </w:t>
      </w:r>
      <w:r w:rsidRPr="00C46370">
        <w:rPr>
          <w:iCs/>
          <w:sz w:val="28"/>
          <w:szCs w:val="28"/>
        </w:rPr>
        <w:t>студентов</w:t>
      </w:r>
      <w:r w:rsidRPr="00C46370">
        <w:rPr>
          <w:sz w:val="28"/>
          <w:szCs w:val="28"/>
        </w:rPr>
        <w:t>, осваивающих основные профессиональные образовательные программы среднего профессионального образования в ОГБ</w:t>
      </w:r>
      <w:r w:rsidR="00C46370" w:rsidRPr="00C46370">
        <w:rPr>
          <w:sz w:val="28"/>
          <w:szCs w:val="28"/>
        </w:rPr>
        <w:t>П</w:t>
      </w:r>
      <w:r w:rsidRPr="00C46370">
        <w:rPr>
          <w:sz w:val="28"/>
          <w:szCs w:val="28"/>
        </w:rPr>
        <w:t>ОУ С</w:t>
      </w:r>
      <w:r w:rsidR="00C46370" w:rsidRPr="00C46370">
        <w:rPr>
          <w:sz w:val="28"/>
          <w:szCs w:val="28"/>
        </w:rPr>
        <w:t>молАПО</w:t>
      </w:r>
      <w:r w:rsidRPr="00C46370">
        <w:rPr>
          <w:sz w:val="28"/>
          <w:szCs w:val="28"/>
        </w:rPr>
        <w:t>.</w:t>
      </w:r>
    </w:p>
    <w:p w:rsidR="008007E2" w:rsidRDefault="008007E2" w:rsidP="008007E2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807EFA" w:rsidRDefault="00807EFA" w:rsidP="00807EFA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586997" w:rsidRPr="00CC4439" w:rsidRDefault="00586997" w:rsidP="00586997">
      <w:pPr>
        <w:spacing w:line="360" w:lineRule="auto"/>
        <w:ind w:firstLine="709"/>
        <w:jc w:val="both"/>
        <w:rPr>
          <w:sz w:val="28"/>
          <w:szCs w:val="28"/>
        </w:rPr>
      </w:pPr>
    </w:p>
    <w:p w:rsidR="007D6307" w:rsidRPr="00EC50BE" w:rsidRDefault="00EC50BE" w:rsidP="00EC50BE">
      <w:pPr>
        <w:pStyle w:val="1"/>
        <w:spacing w:line="360" w:lineRule="auto"/>
        <w:ind w:firstLine="709"/>
        <w:jc w:val="center"/>
        <w:rPr>
          <w:b/>
          <w:sz w:val="28"/>
          <w:szCs w:val="28"/>
        </w:rPr>
      </w:pPr>
      <w:r w:rsidRPr="00CC4439">
        <w:rPr>
          <w:sz w:val="28"/>
          <w:szCs w:val="28"/>
        </w:rPr>
        <w:br w:type="page"/>
      </w:r>
      <w:bookmarkStart w:id="12" w:name="_Toc383671771"/>
      <w:r>
        <w:rPr>
          <w:b/>
          <w:sz w:val="28"/>
          <w:szCs w:val="28"/>
        </w:rPr>
        <w:lastRenderedPageBreak/>
        <w:t>2</w:t>
      </w:r>
      <w:r w:rsidR="007D6307" w:rsidRPr="00EC50BE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Паспорт </w:t>
      </w:r>
      <w:r w:rsidR="00CC4439">
        <w:rPr>
          <w:b/>
          <w:sz w:val="28"/>
          <w:szCs w:val="28"/>
        </w:rPr>
        <w:t>контрольно-измерительных материалов</w:t>
      </w:r>
      <w:r>
        <w:rPr>
          <w:b/>
          <w:sz w:val="28"/>
          <w:szCs w:val="28"/>
        </w:rPr>
        <w:t xml:space="preserve"> </w:t>
      </w:r>
      <w:bookmarkEnd w:id="11"/>
      <w:r w:rsidR="003755F8">
        <w:rPr>
          <w:b/>
          <w:sz w:val="28"/>
          <w:szCs w:val="28"/>
        </w:rPr>
        <w:t>для проведения промежуточной атте</w:t>
      </w:r>
      <w:r w:rsidR="00105BC6">
        <w:rPr>
          <w:b/>
          <w:sz w:val="28"/>
          <w:szCs w:val="28"/>
        </w:rPr>
        <w:t>стации по междисциплинарному</w:t>
      </w:r>
      <w:r w:rsidR="003755F8">
        <w:rPr>
          <w:b/>
          <w:sz w:val="28"/>
          <w:szCs w:val="28"/>
        </w:rPr>
        <w:t xml:space="preserve"> курсу</w:t>
      </w:r>
      <w:bookmarkEnd w:id="12"/>
    </w:p>
    <w:p w:rsidR="00B53B96" w:rsidRDefault="00B53B96" w:rsidP="00CC4439">
      <w:pPr>
        <w:pStyle w:val="af2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13" w:name="_Toc306743751"/>
    </w:p>
    <w:p w:rsidR="007D6307" w:rsidRPr="00554866" w:rsidRDefault="00CC4439" w:rsidP="00554866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14" w:name="_Toc383671772"/>
      <w:r w:rsidRPr="00554866">
        <w:rPr>
          <w:rFonts w:ascii="Times New Roman" w:hAnsi="Times New Roman" w:cs="Times New Roman"/>
          <w:i w:val="0"/>
        </w:rPr>
        <w:t xml:space="preserve">2.1 </w:t>
      </w:r>
      <w:bookmarkEnd w:id="13"/>
      <w:r w:rsidRPr="00554866">
        <w:rPr>
          <w:rFonts w:ascii="Times New Roman" w:hAnsi="Times New Roman" w:cs="Times New Roman"/>
          <w:i w:val="0"/>
        </w:rPr>
        <w:t>Область применения</w:t>
      </w:r>
      <w:bookmarkEnd w:id="14"/>
      <w:r w:rsidR="007D6307" w:rsidRPr="00554866">
        <w:rPr>
          <w:rFonts w:ascii="Times New Roman" w:hAnsi="Times New Roman" w:cs="Times New Roman"/>
          <w:i w:val="0"/>
        </w:rPr>
        <w:t xml:space="preserve"> </w:t>
      </w:r>
    </w:p>
    <w:p w:rsidR="007618C2" w:rsidRPr="004C65C4" w:rsidRDefault="004C65C4" w:rsidP="007618C2">
      <w:pPr>
        <w:spacing w:line="360" w:lineRule="auto"/>
        <w:ind w:firstLine="708"/>
        <w:jc w:val="both"/>
        <w:rPr>
          <w:sz w:val="28"/>
          <w:szCs w:val="28"/>
        </w:rPr>
      </w:pPr>
      <w:bookmarkStart w:id="15" w:name="_Toc306743752"/>
      <w:r>
        <w:rPr>
          <w:sz w:val="28"/>
          <w:szCs w:val="28"/>
        </w:rPr>
        <w:t>М</w:t>
      </w:r>
      <w:r w:rsidR="007618C2" w:rsidRPr="007618C2">
        <w:rPr>
          <w:sz w:val="28"/>
          <w:szCs w:val="28"/>
        </w:rPr>
        <w:t>атериал</w:t>
      </w:r>
      <w:r w:rsidR="007618C2">
        <w:rPr>
          <w:sz w:val="28"/>
          <w:szCs w:val="28"/>
        </w:rPr>
        <w:t>ы</w:t>
      </w:r>
      <w:r w:rsidR="007618C2" w:rsidRPr="007618C2">
        <w:rPr>
          <w:sz w:val="28"/>
          <w:szCs w:val="28"/>
        </w:rPr>
        <w:t xml:space="preserve">  </w:t>
      </w:r>
      <w:r w:rsidR="00250D5A">
        <w:rPr>
          <w:sz w:val="28"/>
          <w:szCs w:val="28"/>
        </w:rPr>
        <w:t>для проведения промежуточной аттестации по МДК</w:t>
      </w:r>
      <w:r w:rsidR="000865FC">
        <w:rPr>
          <w:sz w:val="28"/>
          <w:szCs w:val="28"/>
        </w:rPr>
        <w:t xml:space="preserve"> 0</w:t>
      </w:r>
      <w:r w:rsidR="00C46370">
        <w:rPr>
          <w:sz w:val="28"/>
          <w:szCs w:val="28"/>
        </w:rPr>
        <w:t>2</w:t>
      </w:r>
      <w:r w:rsidR="000865FC">
        <w:rPr>
          <w:sz w:val="28"/>
          <w:szCs w:val="28"/>
        </w:rPr>
        <w:t>.01</w:t>
      </w:r>
      <w:r w:rsidR="00250D5A">
        <w:rPr>
          <w:sz w:val="28"/>
          <w:szCs w:val="28"/>
        </w:rPr>
        <w:t xml:space="preserve"> </w:t>
      </w:r>
      <w:r w:rsidRPr="004C65C4">
        <w:rPr>
          <w:sz w:val="28"/>
          <w:szCs w:val="28"/>
        </w:rPr>
        <w:t>Организация и планирование деятельности структурного подразделения</w:t>
      </w:r>
      <w:r w:rsidRPr="007618C2">
        <w:rPr>
          <w:sz w:val="28"/>
          <w:szCs w:val="28"/>
        </w:rPr>
        <w:t xml:space="preserve"> </w:t>
      </w:r>
      <w:r w:rsidR="007618C2" w:rsidRPr="007618C2">
        <w:rPr>
          <w:sz w:val="28"/>
          <w:szCs w:val="28"/>
        </w:rPr>
        <w:t>предназначен</w:t>
      </w:r>
      <w:r w:rsidR="000E4B0D">
        <w:rPr>
          <w:sz w:val="28"/>
          <w:szCs w:val="28"/>
        </w:rPr>
        <w:t>ы</w:t>
      </w:r>
      <w:r w:rsidR="007618C2" w:rsidRPr="007618C2">
        <w:rPr>
          <w:sz w:val="28"/>
          <w:szCs w:val="28"/>
        </w:rPr>
        <w:t xml:space="preserve"> для проверки результатов освоения умений и усвоения знаний </w:t>
      </w:r>
      <w:r w:rsidR="00046E2A">
        <w:rPr>
          <w:sz w:val="28"/>
          <w:szCs w:val="28"/>
        </w:rPr>
        <w:t>в соответствии с программой</w:t>
      </w:r>
      <w:r w:rsidR="007618C2">
        <w:rPr>
          <w:sz w:val="28"/>
          <w:szCs w:val="28"/>
        </w:rPr>
        <w:t xml:space="preserve"> </w:t>
      </w:r>
      <w:r w:rsidR="007618C2" w:rsidRPr="007618C2">
        <w:rPr>
          <w:sz w:val="28"/>
          <w:szCs w:val="28"/>
        </w:rPr>
        <w:t>профессионального модуля</w:t>
      </w:r>
      <w:r>
        <w:rPr>
          <w:sz w:val="28"/>
          <w:szCs w:val="28"/>
        </w:rPr>
        <w:t xml:space="preserve"> </w:t>
      </w:r>
      <w:r w:rsidRPr="004C65C4">
        <w:rPr>
          <w:sz w:val="28"/>
          <w:szCs w:val="28"/>
        </w:rPr>
        <w:t>Организация производственной деятельности структурного подразделения</w:t>
      </w:r>
      <w:r w:rsidR="007618C2" w:rsidRPr="004C65C4">
        <w:rPr>
          <w:sz w:val="28"/>
          <w:szCs w:val="28"/>
        </w:rPr>
        <w:t>.</w:t>
      </w:r>
    </w:p>
    <w:p w:rsidR="007618C2" w:rsidRDefault="007618C2" w:rsidP="007618C2">
      <w:pPr>
        <w:spacing w:line="360" w:lineRule="auto"/>
        <w:ind w:firstLine="708"/>
        <w:jc w:val="both"/>
        <w:rPr>
          <w:sz w:val="28"/>
          <w:szCs w:val="28"/>
        </w:rPr>
      </w:pPr>
    </w:p>
    <w:p w:rsidR="007936A4" w:rsidRPr="00554866" w:rsidRDefault="007936A4" w:rsidP="00554866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16" w:name="_Toc383671773"/>
      <w:r w:rsidRPr="00554866">
        <w:rPr>
          <w:rFonts w:ascii="Times New Roman" w:hAnsi="Times New Roman" w:cs="Times New Roman"/>
          <w:i w:val="0"/>
        </w:rPr>
        <w:t xml:space="preserve">2.2. </w:t>
      </w:r>
      <w:r w:rsidR="004C65C4">
        <w:rPr>
          <w:rFonts w:ascii="Times New Roman" w:hAnsi="Times New Roman" w:cs="Times New Roman"/>
          <w:i w:val="0"/>
        </w:rPr>
        <w:t>М</w:t>
      </w:r>
      <w:r w:rsidR="003755F8">
        <w:rPr>
          <w:rFonts w:ascii="Times New Roman" w:hAnsi="Times New Roman" w:cs="Times New Roman"/>
          <w:i w:val="0"/>
        </w:rPr>
        <w:t>атериал</w:t>
      </w:r>
      <w:r w:rsidR="004C65C4">
        <w:rPr>
          <w:rFonts w:ascii="Times New Roman" w:hAnsi="Times New Roman" w:cs="Times New Roman"/>
          <w:i w:val="0"/>
        </w:rPr>
        <w:t>ы</w:t>
      </w:r>
      <w:r w:rsidR="00B1250B" w:rsidRPr="00554866">
        <w:rPr>
          <w:rFonts w:ascii="Times New Roman" w:hAnsi="Times New Roman" w:cs="Times New Roman"/>
          <w:i w:val="0"/>
        </w:rPr>
        <w:t xml:space="preserve"> для </w:t>
      </w:r>
      <w:r w:rsidR="003755F8">
        <w:rPr>
          <w:rFonts w:ascii="Times New Roman" w:hAnsi="Times New Roman" w:cs="Times New Roman"/>
          <w:i w:val="0"/>
        </w:rPr>
        <w:t xml:space="preserve">проведения промежуточной аттестации по </w:t>
      </w:r>
      <w:r w:rsidR="007E1AC5">
        <w:rPr>
          <w:rFonts w:ascii="Times New Roman" w:hAnsi="Times New Roman" w:cs="Times New Roman"/>
          <w:i w:val="0"/>
        </w:rPr>
        <w:t>междисциплинарному</w:t>
      </w:r>
      <w:r w:rsidR="003755F8" w:rsidRPr="003755F8">
        <w:rPr>
          <w:rFonts w:ascii="Times New Roman" w:hAnsi="Times New Roman" w:cs="Times New Roman"/>
          <w:i w:val="0"/>
        </w:rPr>
        <w:t xml:space="preserve"> курсу</w:t>
      </w:r>
      <w:bookmarkEnd w:id="16"/>
    </w:p>
    <w:p w:rsidR="007936A4" w:rsidRPr="00554866" w:rsidRDefault="007936A4" w:rsidP="00554866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17" w:name="_Toc383671774"/>
      <w:r w:rsidRPr="00554866">
        <w:rPr>
          <w:rFonts w:ascii="Times New Roman" w:hAnsi="Times New Roman" w:cs="Times New Roman"/>
          <w:i/>
          <w:sz w:val="28"/>
          <w:szCs w:val="28"/>
        </w:rPr>
        <w:t>2.2.1 Условия выполнения задания</w:t>
      </w:r>
      <w:bookmarkEnd w:id="17"/>
    </w:p>
    <w:p w:rsidR="000865FC" w:rsidRPr="00FD5AE9" w:rsidRDefault="000865FC" w:rsidP="000865FC">
      <w:pPr>
        <w:spacing w:line="360" w:lineRule="auto"/>
        <w:ind w:firstLine="708"/>
        <w:jc w:val="both"/>
        <w:rPr>
          <w:sz w:val="28"/>
          <w:szCs w:val="28"/>
        </w:rPr>
      </w:pPr>
      <w:r w:rsidRPr="00FD5AE9">
        <w:rPr>
          <w:sz w:val="28"/>
          <w:szCs w:val="28"/>
        </w:rPr>
        <w:t xml:space="preserve">Место проведения </w:t>
      </w:r>
      <w:r w:rsidRPr="005C1118">
        <w:rPr>
          <w:sz w:val="28"/>
          <w:szCs w:val="28"/>
        </w:rPr>
        <w:t>промежуточной аттестации</w:t>
      </w:r>
      <w:r w:rsidR="00E141FC">
        <w:rPr>
          <w:sz w:val="28"/>
          <w:szCs w:val="28"/>
        </w:rPr>
        <w:t xml:space="preserve"> (</w:t>
      </w:r>
      <w:r w:rsidR="004C65C4" w:rsidRPr="004C65C4">
        <w:rPr>
          <w:iCs/>
          <w:sz w:val="28"/>
          <w:szCs w:val="28"/>
        </w:rPr>
        <w:t>Дифференцированный зачет</w:t>
      </w:r>
      <w:r w:rsidR="00E141FC">
        <w:rPr>
          <w:sz w:val="28"/>
          <w:szCs w:val="28"/>
        </w:rPr>
        <w:t>)</w:t>
      </w:r>
      <w:r w:rsidRPr="00FD5AE9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</w:t>
      </w:r>
      <w:r w:rsidRPr="000865FC">
        <w:rPr>
          <w:sz w:val="28"/>
          <w:szCs w:val="28"/>
        </w:rPr>
        <w:t>МДК 0</w:t>
      </w:r>
      <w:r w:rsidR="004C65C4">
        <w:rPr>
          <w:sz w:val="28"/>
          <w:szCs w:val="28"/>
        </w:rPr>
        <w:t>2</w:t>
      </w:r>
      <w:r w:rsidRPr="000865FC">
        <w:rPr>
          <w:sz w:val="28"/>
          <w:szCs w:val="28"/>
        </w:rPr>
        <w:t xml:space="preserve">.01 </w:t>
      </w:r>
      <w:r w:rsidR="004C65C4" w:rsidRPr="004C65C4">
        <w:rPr>
          <w:sz w:val="28"/>
          <w:szCs w:val="28"/>
        </w:rPr>
        <w:t>Организация и планирование деятельности структурного подразделения</w:t>
      </w:r>
      <w:r w:rsidRPr="000865FC">
        <w:rPr>
          <w:sz w:val="28"/>
          <w:szCs w:val="28"/>
        </w:rPr>
        <w:t xml:space="preserve"> </w:t>
      </w:r>
      <w:r w:rsidRPr="00FD5AE9">
        <w:rPr>
          <w:sz w:val="28"/>
          <w:szCs w:val="28"/>
        </w:rPr>
        <w:t xml:space="preserve">– учебная аудитория. </w:t>
      </w:r>
    </w:p>
    <w:p w:rsidR="007936A4" w:rsidRPr="00E141FC" w:rsidRDefault="00E141FC" w:rsidP="004C65C4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141FC">
        <w:rPr>
          <w:sz w:val="28"/>
          <w:szCs w:val="28"/>
        </w:rPr>
        <w:t>Время выполнения задания</w:t>
      </w:r>
      <w:r>
        <w:rPr>
          <w:b/>
          <w:sz w:val="28"/>
          <w:szCs w:val="28"/>
        </w:rPr>
        <w:t xml:space="preserve"> – </w:t>
      </w:r>
      <w:r w:rsidR="004C65C4" w:rsidRPr="004C65C4">
        <w:rPr>
          <w:sz w:val="28"/>
          <w:szCs w:val="28"/>
        </w:rPr>
        <w:t>0,5</w:t>
      </w:r>
      <w:r w:rsidR="004C65C4">
        <w:rPr>
          <w:b/>
          <w:sz w:val="28"/>
          <w:szCs w:val="28"/>
        </w:rPr>
        <w:t xml:space="preserve"> </w:t>
      </w:r>
      <w:r w:rsidRPr="00E141FC">
        <w:rPr>
          <w:sz w:val="28"/>
          <w:szCs w:val="28"/>
        </w:rPr>
        <w:t>академическ</w:t>
      </w:r>
      <w:r w:rsidR="004C65C4">
        <w:rPr>
          <w:sz w:val="28"/>
          <w:szCs w:val="28"/>
        </w:rPr>
        <w:t>ого</w:t>
      </w:r>
      <w:r w:rsidRPr="00E141FC">
        <w:rPr>
          <w:sz w:val="28"/>
          <w:szCs w:val="28"/>
        </w:rPr>
        <w:t xml:space="preserve"> час</w:t>
      </w:r>
    </w:p>
    <w:p w:rsidR="00140B36" w:rsidRPr="00554866" w:rsidRDefault="00140B36" w:rsidP="00554866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18" w:name="_Toc383671775"/>
      <w:r w:rsidRPr="00554866">
        <w:rPr>
          <w:rFonts w:ascii="Times New Roman" w:hAnsi="Times New Roman" w:cs="Times New Roman"/>
          <w:i/>
          <w:sz w:val="28"/>
          <w:szCs w:val="28"/>
        </w:rPr>
        <w:t>2.2.2 Образцы заданий</w:t>
      </w:r>
      <w:bookmarkEnd w:id="18"/>
    </w:p>
    <w:p w:rsidR="00BC517B" w:rsidRPr="000A675F" w:rsidRDefault="00BC517B" w:rsidP="00E3376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7. </w:t>
      </w:r>
      <w:r w:rsidR="00E3376A">
        <w:rPr>
          <w:sz w:val="28"/>
          <w:szCs w:val="28"/>
        </w:rPr>
        <w:t xml:space="preserve">Типовые </w:t>
      </w:r>
      <w:r>
        <w:rPr>
          <w:sz w:val="28"/>
          <w:szCs w:val="28"/>
        </w:rPr>
        <w:t>задани</w:t>
      </w:r>
      <w:r w:rsidR="00E3376A">
        <w:rPr>
          <w:sz w:val="28"/>
          <w:szCs w:val="28"/>
        </w:rPr>
        <w:t>я</w:t>
      </w:r>
      <w:r>
        <w:rPr>
          <w:sz w:val="28"/>
          <w:szCs w:val="28"/>
        </w:rPr>
        <w:t xml:space="preserve"> для проведения промежуточной аттестации по МДК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11"/>
        <w:gridCol w:w="1277"/>
        <w:gridCol w:w="1382"/>
      </w:tblGrid>
      <w:tr w:rsidR="00BC517B" w:rsidRPr="00EF3C09" w:rsidTr="004B1DA2">
        <w:tc>
          <w:tcPr>
            <w:tcW w:w="3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17B" w:rsidRPr="00E003EE" w:rsidRDefault="00A64821" w:rsidP="00A64821">
            <w:pPr>
              <w:jc w:val="center"/>
              <w:rPr>
                <w:b/>
                <w:sz w:val="28"/>
                <w:szCs w:val="28"/>
              </w:rPr>
            </w:pPr>
            <w:r w:rsidRPr="00E003EE">
              <w:rPr>
                <w:b/>
                <w:sz w:val="28"/>
                <w:szCs w:val="28"/>
              </w:rPr>
              <w:t>Типовое з</w:t>
            </w:r>
            <w:r w:rsidR="00E3376A" w:rsidRPr="00E003EE">
              <w:rPr>
                <w:b/>
                <w:sz w:val="28"/>
                <w:szCs w:val="28"/>
              </w:rPr>
              <w:t>адание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17B" w:rsidRPr="00E003EE" w:rsidRDefault="00BC517B" w:rsidP="00A64821">
            <w:pPr>
              <w:jc w:val="center"/>
              <w:rPr>
                <w:b/>
                <w:sz w:val="28"/>
                <w:szCs w:val="28"/>
              </w:rPr>
            </w:pPr>
            <w:r w:rsidRPr="00E003EE">
              <w:rPr>
                <w:b/>
                <w:sz w:val="28"/>
                <w:szCs w:val="28"/>
              </w:rPr>
              <w:t>Коды проверяемых результатов</w:t>
            </w:r>
          </w:p>
        </w:tc>
      </w:tr>
      <w:tr w:rsidR="00E3376A" w:rsidRPr="00EF3C09" w:rsidTr="004B1DA2">
        <w:tc>
          <w:tcPr>
            <w:tcW w:w="3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6A" w:rsidRPr="00E003EE" w:rsidRDefault="00E3376A" w:rsidP="00A6482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6A" w:rsidRPr="00E003EE" w:rsidRDefault="00E3376A" w:rsidP="00A64821">
            <w:pPr>
              <w:jc w:val="center"/>
              <w:rPr>
                <w:b/>
                <w:sz w:val="28"/>
                <w:szCs w:val="28"/>
              </w:rPr>
            </w:pPr>
            <w:r w:rsidRPr="00E003EE">
              <w:rPr>
                <w:b/>
                <w:sz w:val="28"/>
                <w:szCs w:val="28"/>
              </w:rPr>
              <w:t>У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6A" w:rsidRPr="00E003EE" w:rsidRDefault="00E3376A" w:rsidP="00A6482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003EE">
              <w:rPr>
                <w:b/>
                <w:sz w:val="28"/>
                <w:szCs w:val="28"/>
              </w:rPr>
              <w:t>З</w:t>
            </w:r>
            <w:r w:rsidR="00247E4E" w:rsidRPr="00E003EE">
              <w:rPr>
                <w:b/>
                <w:sz w:val="28"/>
                <w:szCs w:val="28"/>
              </w:rPr>
              <w:t>н</w:t>
            </w:r>
            <w:proofErr w:type="spellEnd"/>
          </w:p>
        </w:tc>
      </w:tr>
      <w:tr w:rsidR="004C65C4" w:rsidRPr="00EF3C09" w:rsidTr="004B1DA2">
        <w:tc>
          <w:tcPr>
            <w:tcW w:w="3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C4" w:rsidRPr="00E003EE" w:rsidRDefault="0061614C" w:rsidP="004C65C4">
            <w:pPr>
              <w:pStyle w:val="af8"/>
              <w:numPr>
                <w:ilvl w:val="0"/>
                <w:numId w:val="24"/>
              </w:numPr>
              <w:jc w:val="both"/>
              <w:rPr>
                <w:sz w:val="28"/>
                <w:szCs w:val="28"/>
              </w:rPr>
            </w:pPr>
            <w:r w:rsidRPr="00E003EE">
              <w:rPr>
                <w:sz w:val="28"/>
                <w:szCs w:val="28"/>
              </w:rPr>
              <w:t>Р</w:t>
            </w:r>
            <w:r w:rsidR="004C65C4" w:rsidRPr="00E003EE">
              <w:rPr>
                <w:sz w:val="28"/>
                <w:szCs w:val="28"/>
              </w:rPr>
              <w:t>асчет экологического риска и оценка ущерба окружающей среде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C4" w:rsidRPr="00E003EE" w:rsidRDefault="008C0CAD" w:rsidP="00A64821">
            <w:pPr>
              <w:jc w:val="center"/>
              <w:rPr>
                <w:sz w:val="28"/>
                <w:szCs w:val="28"/>
              </w:rPr>
            </w:pPr>
            <w:r w:rsidRPr="00E003EE">
              <w:rPr>
                <w:sz w:val="28"/>
                <w:szCs w:val="28"/>
              </w:rPr>
              <w:t>У</w:t>
            </w:r>
            <w:proofErr w:type="gramStart"/>
            <w:r w:rsidRPr="00E003EE">
              <w:rPr>
                <w:sz w:val="28"/>
                <w:szCs w:val="28"/>
              </w:rPr>
              <w:t>7</w:t>
            </w:r>
            <w:proofErr w:type="gramEnd"/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C4" w:rsidRPr="00E003EE" w:rsidRDefault="008C0CAD" w:rsidP="00A64821">
            <w:pPr>
              <w:jc w:val="center"/>
              <w:rPr>
                <w:sz w:val="28"/>
                <w:szCs w:val="28"/>
              </w:rPr>
            </w:pPr>
            <w:r w:rsidRPr="00E003EE">
              <w:rPr>
                <w:sz w:val="28"/>
                <w:szCs w:val="28"/>
              </w:rPr>
              <w:t>Зн5</w:t>
            </w:r>
          </w:p>
        </w:tc>
      </w:tr>
      <w:tr w:rsidR="004C65C4" w:rsidRPr="00EF3C09" w:rsidTr="004B1DA2">
        <w:tc>
          <w:tcPr>
            <w:tcW w:w="3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C4" w:rsidRPr="00E003EE" w:rsidRDefault="0061614C" w:rsidP="004C65C4">
            <w:pPr>
              <w:pStyle w:val="af8"/>
              <w:numPr>
                <w:ilvl w:val="0"/>
                <w:numId w:val="24"/>
              </w:numPr>
              <w:jc w:val="both"/>
              <w:rPr>
                <w:sz w:val="28"/>
                <w:szCs w:val="28"/>
              </w:rPr>
            </w:pPr>
            <w:r w:rsidRPr="00E003EE">
              <w:rPr>
                <w:sz w:val="28"/>
                <w:szCs w:val="28"/>
              </w:rPr>
              <w:t>Выбор принципа делового общения при ведении переговоров с руководством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C4" w:rsidRPr="00E003EE" w:rsidRDefault="008C0CAD" w:rsidP="00A64821">
            <w:pPr>
              <w:jc w:val="center"/>
              <w:rPr>
                <w:sz w:val="28"/>
                <w:szCs w:val="28"/>
              </w:rPr>
            </w:pPr>
            <w:r w:rsidRPr="00E003EE">
              <w:rPr>
                <w:sz w:val="28"/>
                <w:szCs w:val="28"/>
              </w:rPr>
              <w:t>У3,У5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C4" w:rsidRPr="00E003EE" w:rsidRDefault="008C0CAD" w:rsidP="00A64821">
            <w:pPr>
              <w:jc w:val="center"/>
              <w:rPr>
                <w:sz w:val="28"/>
                <w:szCs w:val="28"/>
              </w:rPr>
            </w:pPr>
            <w:r w:rsidRPr="00E003EE">
              <w:rPr>
                <w:sz w:val="28"/>
                <w:szCs w:val="28"/>
              </w:rPr>
              <w:t>Зн3</w:t>
            </w:r>
          </w:p>
        </w:tc>
      </w:tr>
      <w:tr w:rsidR="004C65C4" w:rsidRPr="00EF3C09" w:rsidTr="004B1DA2">
        <w:tc>
          <w:tcPr>
            <w:tcW w:w="3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C4" w:rsidRPr="00E003EE" w:rsidRDefault="0061614C" w:rsidP="0061614C">
            <w:pPr>
              <w:pStyle w:val="af8"/>
              <w:numPr>
                <w:ilvl w:val="0"/>
                <w:numId w:val="24"/>
              </w:numPr>
              <w:jc w:val="both"/>
              <w:rPr>
                <w:sz w:val="28"/>
                <w:szCs w:val="28"/>
              </w:rPr>
            </w:pPr>
            <w:r w:rsidRPr="00E003EE">
              <w:rPr>
                <w:sz w:val="28"/>
                <w:szCs w:val="28"/>
              </w:rPr>
              <w:t>Выбор формы организации производственного и технологического процесса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C4" w:rsidRPr="00E003EE" w:rsidRDefault="008C0CAD" w:rsidP="00A64821">
            <w:pPr>
              <w:jc w:val="center"/>
              <w:rPr>
                <w:sz w:val="28"/>
                <w:szCs w:val="28"/>
              </w:rPr>
            </w:pPr>
            <w:r w:rsidRPr="00E003EE">
              <w:rPr>
                <w:sz w:val="28"/>
                <w:szCs w:val="28"/>
              </w:rPr>
              <w:t>У</w:t>
            </w:r>
            <w:proofErr w:type="gramStart"/>
            <w:r w:rsidRPr="00E003EE"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C4" w:rsidRPr="00E003EE" w:rsidRDefault="008C0CAD" w:rsidP="00A64821">
            <w:pPr>
              <w:jc w:val="center"/>
              <w:rPr>
                <w:sz w:val="28"/>
                <w:szCs w:val="28"/>
              </w:rPr>
            </w:pPr>
            <w:r w:rsidRPr="00E003EE">
              <w:rPr>
                <w:sz w:val="28"/>
                <w:szCs w:val="28"/>
              </w:rPr>
              <w:t>Зн</w:t>
            </w:r>
            <w:proofErr w:type="gramStart"/>
            <w:r w:rsidRPr="00E003EE">
              <w:rPr>
                <w:sz w:val="28"/>
                <w:szCs w:val="28"/>
              </w:rPr>
              <w:t>2</w:t>
            </w:r>
            <w:proofErr w:type="gramEnd"/>
          </w:p>
        </w:tc>
      </w:tr>
      <w:tr w:rsidR="004C65C4" w:rsidRPr="00EF3C09" w:rsidTr="004B1DA2">
        <w:tc>
          <w:tcPr>
            <w:tcW w:w="3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C4" w:rsidRPr="00E003EE" w:rsidRDefault="0061614C" w:rsidP="0061614C">
            <w:pPr>
              <w:pStyle w:val="af8"/>
              <w:numPr>
                <w:ilvl w:val="0"/>
                <w:numId w:val="24"/>
              </w:numPr>
              <w:jc w:val="both"/>
              <w:rPr>
                <w:sz w:val="28"/>
                <w:szCs w:val="28"/>
              </w:rPr>
            </w:pPr>
            <w:r w:rsidRPr="00E003EE">
              <w:rPr>
                <w:sz w:val="28"/>
                <w:szCs w:val="28"/>
              </w:rPr>
              <w:t>Выбор метода по управлению качеством продукции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C4" w:rsidRPr="00E003EE" w:rsidRDefault="008C0CAD" w:rsidP="00A64821">
            <w:pPr>
              <w:jc w:val="center"/>
              <w:rPr>
                <w:sz w:val="28"/>
                <w:szCs w:val="28"/>
              </w:rPr>
            </w:pPr>
            <w:r w:rsidRPr="00E003EE">
              <w:rPr>
                <w:sz w:val="28"/>
                <w:szCs w:val="28"/>
              </w:rPr>
              <w:t>У</w:t>
            </w:r>
            <w:proofErr w:type="gramStart"/>
            <w:r w:rsidRPr="00E003EE">
              <w:rPr>
                <w:sz w:val="28"/>
                <w:szCs w:val="28"/>
              </w:rPr>
              <w:t>6</w:t>
            </w:r>
            <w:proofErr w:type="gramEnd"/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C4" w:rsidRPr="00E003EE" w:rsidRDefault="008C0CAD" w:rsidP="00A64821">
            <w:pPr>
              <w:jc w:val="center"/>
              <w:rPr>
                <w:sz w:val="28"/>
                <w:szCs w:val="28"/>
              </w:rPr>
            </w:pPr>
            <w:r w:rsidRPr="00E003EE">
              <w:rPr>
                <w:sz w:val="28"/>
                <w:szCs w:val="28"/>
              </w:rPr>
              <w:t>Зн</w:t>
            </w:r>
            <w:proofErr w:type="gramStart"/>
            <w:r w:rsidRPr="00E003EE">
              <w:rPr>
                <w:sz w:val="28"/>
                <w:szCs w:val="28"/>
              </w:rPr>
              <w:t>4</w:t>
            </w:r>
            <w:proofErr w:type="gramEnd"/>
          </w:p>
        </w:tc>
      </w:tr>
      <w:tr w:rsidR="004C65C4" w:rsidRPr="00EF3C09" w:rsidTr="004B1DA2">
        <w:tc>
          <w:tcPr>
            <w:tcW w:w="3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C4" w:rsidRPr="00E003EE" w:rsidRDefault="0061614C" w:rsidP="0061614C">
            <w:pPr>
              <w:pStyle w:val="af8"/>
              <w:numPr>
                <w:ilvl w:val="0"/>
                <w:numId w:val="24"/>
              </w:numPr>
              <w:jc w:val="both"/>
              <w:rPr>
                <w:sz w:val="28"/>
                <w:szCs w:val="28"/>
              </w:rPr>
            </w:pPr>
            <w:r w:rsidRPr="00E003EE">
              <w:rPr>
                <w:sz w:val="28"/>
                <w:szCs w:val="28"/>
              </w:rPr>
              <w:t>Разработка метода стимуляции труда персонала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C4" w:rsidRPr="00E003EE" w:rsidRDefault="008C0CAD" w:rsidP="00A64821">
            <w:pPr>
              <w:jc w:val="center"/>
              <w:rPr>
                <w:sz w:val="28"/>
                <w:szCs w:val="28"/>
              </w:rPr>
            </w:pPr>
            <w:r w:rsidRPr="00E003EE">
              <w:rPr>
                <w:sz w:val="28"/>
                <w:szCs w:val="28"/>
              </w:rPr>
              <w:t>У</w:t>
            </w:r>
            <w:proofErr w:type="gramStart"/>
            <w:r w:rsidRPr="00E003EE">
              <w:rPr>
                <w:sz w:val="28"/>
                <w:szCs w:val="28"/>
              </w:rPr>
              <w:t>4</w:t>
            </w:r>
            <w:proofErr w:type="gramEnd"/>
            <w:r w:rsidRPr="00E003EE">
              <w:rPr>
                <w:sz w:val="28"/>
                <w:szCs w:val="28"/>
              </w:rPr>
              <w:t>, У9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C4" w:rsidRPr="00E003EE" w:rsidRDefault="008C0CAD" w:rsidP="00A64821">
            <w:pPr>
              <w:jc w:val="center"/>
              <w:rPr>
                <w:sz w:val="28"/>
                <w:szCs w:val="28"/>
              </w:rPr>
            </w:pPr>
            <w:r w:rsidRPr="00E003EE">
              <w:rPr>
                <w:sz w:val="28"/>
                <w:szCs w:val="28"/>
              </w:rPr>
              <w:t>Зн</w:t>
            </w:r>
            <w:proofErr w:type="gramStart"/>
            <w:r w:rsidRPr="00E003EE">
              <w:rPr>
                <w:sz w:val="28"/>
                <w:szCs w:val="28"/>
              </w:rPr>
              <w:t>7</w:t>
            </w:r>
            <w:proofErr w:type="gramEnd"/>
          </w:p>
        </w:tc>
      </w:tr>
      <w:tr w:rsidR="0061614C" w:rsidRPr="00EF3C09" w:rsidTr="004B1DA2">
        <w:tc>
          <w:tcPr>
            <w:tcW w:w="3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4C" w:rsidRPr="00E003EE" w:rsidRDefault="0061614C" w:rsidP="0061614C">
            <w:pPr>
              <w:pStyle w:val="af8"/>
              <w:numPr>
                <w:ilvl w:val="0"/>
                <w:numId w:val="24"/>
              </w:numPr>
              <w:jc w:val="both"/>
              <w:rPr>
                <w:sz w:val="28"/>
                <w:szCs w:val="28"/>
              </w:rPr>
            </w:pPr>
            <w:r w:rsidRPr="00E003EE">
              <w:rPr>
                <w:sz w:val="28"/>
                <w:szCs w:val="28"/>
              </w:rPr>
              <w:t xml:space="preserve">Оценка качества персонала 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4C" w:rsidRPr="00E003EE" w:rsidRDefault="008C0CAD" w:rsidP="00A64821">
            <w:pPr>
              <w:jc w:val="center"/>
              <w:rPr>
                <w:sz w:val="28"/>
                <w:szCs w:val="28"/>
              </w:rPr>
            </w:pPr>
            <w:r w:rsidRPr="00E003EE">
              <w:rPr>
                <w:sz w:val="28"/>
                <w:szCs w:val="28"/>
              </w:rPr>
              <w:t xml:space="preserve">У8 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4C" w:rsidRPr="00E003EE" w:rsidRDefault="008C0CAD" w:rsidP="00A64821">
            <w:pPr>
              <w:jc w:val="center"/>
              <w:rPr>
                <w:sz w:val="28"/>
                <w:szCs w:val="28"/>
              </w:rPr>
            </w:pPr>
            <w:r w:rsidRPr="00E003EE">
              <w:rPr>
                <w:sz w:val="28"/>
                <w:szCs w:val="28"/>
              </w:rPr>
              <w:t>Зн</w:t>
            </w:r>
            <w:proofErr w:type="gramStart"/>
            <w:r w:rsidRPr="00E003EE">
              <w:rPr>
                <w:sz w:val="28"/>
                <w:szCs w:val="28"/>
              </w:rPr>
              <w:t>6</w:t>
            </w:r>
            <w:proofErr w:type="gramEnd"/>
            <w:r w:rsidRPr="00E003EE">
              <w:rPr>
                <w:sz w:val="28"/>
                <w:szCs w:val="28"/>
              </w:rPr>
              <w:t>,Зн1</w:t>
            </w:r>
          </w:p>
        </w:tc>
      </w:tr>
    </w:tbl>
    <w:p w:rsidR="00EF491A" w:rsidRPr="00EF491A" w:rsidRDefault="00EF491A" w:rsidP="00AA7ACE">
      <w:pPr>
        <w:spacing w:line="360" w:lineRule="auto"/>
        <w:ind w:firstLine="708"/>
        <w:jc w:val="both"/>
        <w:rPr>
          <w:sz w:val="28"/>
          <w:szCs w:val="28"/>
        </w:rPr>
      </w:pPr>
    </w:p>
    <w:p w:rsidR="008D404F" w:rsidRPr="00CD7257" w:rsidRDefault="00CD7257" w:rsidP="008C0CAD">
      <w:pPr>
        <w:spacing w:line="360" w:lineRule="auto"/>
        <w:jc w:val="both"/>
        <w:rPr>
          <w:sz w:val="28"/>
          <w:szCs w:val="28"/>
        </w:rPr>
      </w:pPr>
      <w:r w:rsidRPr="00CD7257">
        <w:rPr>
          <w:sz w:val="28"/>
          <w:szCs w:val="28"/>
        </w:rPr>
        <w:lastRenderedPageBreak/>
        <w:t>Умения</w:t>
      </w:r>
      <w:r>
        <w:rPr>
          <w:sz w:val="28"/>
          <w:szCs w:val="28"/>
        </w:rPr>
        <w:t xml:space="preserve"> </w:t>
      </w:r>
      <w:r w:rsidR="008C0CAD">
        <w:rPr>
          <w:sz w:val="28"/>
          <w:szCs w:val="28"/>
        </w:rPr>
        <w:t xml:space="preserve">1 </w:t>
      </w:r>
      <w:r>
        <w:rPr>
          <w:sz w:val="28"/>
          <w:szCs w:val="28"/>
        </w:rPr>
        <w:t xml:space="preserve">контролируются по результатам выполнения практических работ </w:t>
      </w:r>
      <w:r w:rsidRPr="00CD7257">
        <w:rPr>
          <w:sz w:val="28"/>
          <w:szCs w:val="28"/>
        </w:rPr>
        <w:t xml:space="preserve"> </w:t>
      </w:r>
    </w:p>
    <w:p w:rsidR="001E02D1" w:rsidRPr="00554866" w:rsidRDefault="001E02D1" w:rsidP="00554866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19" w:name="_Toc383671776"/>
      <w:r w:rsidRPr="00554866">
        <w:rPr>
          <w:rFonts w:ascii="Times New Roman" w:hAnsi="Times New Roman" w:cs="Times New Roman"/>
          <w:i/>
          <w:sz w:val="28"/>
          <w:szCs w:val="28"/>
        </w:rPr>
        <w:t>2.2.</w:t>
      </w:r>
      <w:r w:rsidR="00571ABA">
        <w:rPr>
          <w:rFonts w:ascii="Times New Roman" w:hAnsi="Times New Roman" w:cs="Times New Roman"/>
          <w:i/>
          <w:sz w:val="28"/>
          <w:szCs w:val="28"/>
        </w:rPr>
        <w:t xml:space="preserve">3 </w:t>
      </w:r>
      <w:r w:rsidRPr="00554866">
        <w:rPr>
          <w:rFonts w:ascii="Times New Roman" w:hAnsi="Times New Roman" w:cs="Times New Roman"/>
          <w:i/>
          <w:sz w:val="28"/>
          <w:szCs w:val="28"/>
        </w:rPr>
        <w:t>Критерии оценки</w:t>
      </w:r>
      <w:bookmarkEnd w:id="19"/>
    </w:p>
    <w:p w:rsidR="00E141FC" w:rsidRPr="00FA308F" w:rsidRDefault="00E141FC" w:rsidP="00E141F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A308F">
        <w:rPr>
          <w:sz w:val="28"/>
          <w:szCs w:val="28"/>
        </w:rPr>
        <w:t xml:space="preserve">Оценка «5» ставится в случае, если полно раскрыто содержание учебного материала; правильно и полно даны определения и раскрыто содержание понятий, </w:t>
      </w:r>
      <w:proofErr w:type="gramStart"/>
      <w:r w:rsidRPr="00FA308F">
        <w:rPr>
          <w:sz w:val="28"/>
          <w:szCs w:val="28"/>
        </w:rPr>
        <w:t>верно</w:t>
      </w:r>
      <w:proofErr w:type="gramEnd"/>
      <w:r w:rsidRPr="00FA308F">
        <w:rPr>
          <w:sz w:val="28"/>
          <w:szCs w:val="28"/>
        </w:rPr>
        <w:t xml:space="preserve"> использована терминология; практическое задание выполнено без ошибок; ответ самостоятельный.</w:t>
      </w:r>
    </w:p>
    <w:p w:rsidR="00E141FC" w:rsidRPr="00FA308F" w:rsidRDefault="00E141FC" w:rsidP="00E141FC">
      <w:pPr>
        <w:jc w:val="both"/>
        <w:rPr>
          <w:sz w:val="28"/>
          <w:szCs w:val="28"/>
        </w:rPr>
      </w:pPr>
      <w:r w:rsidRPr="00FA308F">
        <w:rPr>
          <w:sz w:val="28"/>
          <w:szCs w:val="28"/>
        </w:rPr>
        <w:tab/>
        <w:t xml:space="preserve">Оценка «4» ставится, если раскрыто содержание материала, правильно даны определения, понятия и использованы научные термины, ответ в основном самостоятельный, но допущена неполнота определений, не влияющая на их смысл, или  незначительные нарушения последовательности изложения, или  незначительные неточности при выполнении практического задания. </w:t>
      </w:r>
    </w:p>
    <w:p w:rsidR="00E141FC" w:rsidRPr="00FA308F" w:rsidRDefault="00E141FC" w:rsidP="00E141FC">
      <w:pPr>
        <w:jc w:val="both"/>
        <w:rPr>
          <w:sz w:val="28"/>
          <w:szCs w:val="28"/>
        </w:rPr>
      </w:pPr>
      <w:r w:rsidRPr="00FA308F">
        <w:rPr>
          <w:sz w:val="28"/>
          <w:szCs w:val="28"/>
        </w:rPr>
        <w:tab/>
        <w:t xml:space="preserve">Оценка «3»  ставится, если продемонстрировано усвоение основного содержания учебного материала, но изложено фрагментарно, не всегда последовательно, определения понятий недостаточно четкие, не использованы выводы и обобщения из наблюдения, допущены существенные ошибки при их изложении, допущены ошибки и неточности в решении задач. </w:t>
      </w:r>
    </w:p>
    <w:p w:rsidR="00E141FC" w:rsidRPr="00FA308F" w:rsidRDefault="00E141FC" w:rsidP="00E141FC">
      <w:pPr>
        <w:jc w:val="both"/>
        <w:rPr>
          <w:sz w:val="28"/>
          <w:szCs w:val="28"/>
        </w:rPr>
      </w:pPr>
      <w:r w:rsidRPr="00FA308F">
        <w:rPr>
          <w:sz w:val="28"/>
          <w:szCs w:val="28"/>
        </w:rPr>
        <w:tab/>
        <w:t>Оценка «2» ставится, если основное содержание учебного материала не раскрыто, не даны ответы на вспомогательные вопросы преподавателя, допущены грубые ошибки в определении понятий и в решении практического задания.</w:t>
      </w:r>
    </w:p>
    <w:p w:rsidR="001E02D1" w:rsidRPr="001E02D1" w:rsidRDefault="001E02D1" w:rsidP="001E02D1">
      <w:pPr>
        <w:spacing w:line="360" w:lineRule="auto"/>
        <w:ind w:firstLine="708"/>
        <w:jc w:val="both"/>
        <w:rPr>
          <w:sz w:val="28"/>
          <w:szCs w:val="28"/>
        </w:rPr>
      </w:pPr>
    </w:p>
    <w:p w:rsidR="001E02D1" w:rsidRPr="00140B36" w:rsidRDefault="001E02D1" w:rsidP="00140B36"/>
    <w:p w:rsidR="004844CB" w:rsidRPr="00672DC0" w:rsidRDefault="00F8561D" w:rsidP="004844CB">
      <w:pPr>
        <w:pStyle w:val="1"/>
        <w:spacing w:line="360" w:lineRule="auto"/>
        <w:ind w:firstLine="709"/>
        <w:jc w:val="center"/>
        <w:rPr>
          <w:b/>
          <w:sz w:val="28"/>
          <w:szCs w:val="28"/>
        </w:rPr>
      </w:pPr>
      <w:r>
        <w:br w:type="page"/>
      </w:r>
      <w:bookmarkStart w:id="20" w:name="_Toc383671777"/>
      <w:r w:rsidR="004844CB" w:rsidRPr="00672DC0">
        <w:rPr>
          <w:b/>
          <w:sz w:val="28"/>
          <w:szCs w:val="28"/>
        </w:rPr>
        <w:lastRenderedPageBreak/>
        <w:t>3. Паспорт материалов д</w:t>
      </w:r>
      <w:r w:rsidR="004844CB">
        <w:rPr>
          <w:b/>
          <w:sz w:val="28"/>
          <w:szCs w:val="28"/>
        </w:rPr>
        <w:t>ля оценки результатов практики</w:t>
      </w:r>
      <w:bookmarkEnd w:id="20"/>
    </w:p>
    <w:p w:rsidR="008D0B53" w:rsidRDefault="008D0B53" w:rsidP="004844CB">
      <w:pPr>
        <w:pStyle w:val="1"/>
        <w:spacing w:line="360" w:lineRule="auto"/>
        <w:ind w:firstLine="709"/>
        <w:jc w:val="center"/>
        <w:rPr>
          <w:b/>
          <w:sz w:val="28"/>
          <w:szCs w:val="28"/>
        </w:rPr>
      </w:pPr>
    </w:p>
    <w:p w:rsidR="008D0B53" w:rsidRPr="00554866" w:rsidRDefault="008D0B53" w:rsidP="00554866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21" w:name="_Toc383671778"/>
      <w:r w:rsidRPr="00554866">
        <w:rPr>
          <w:rFonts w:ascii="Times New Roman" w:hAnsi="Times New Roman" w:cs="Times New Roman"/>
          <w:i w:val="0"/>
        </w:rPr>
        <w:t>3.1 Область применения</w:t>
      </w:r>
      <w:bookmarkEnd w:id="21"/>
      <w:r w:rsidRPr="00554866">
        <w:rPr>
          <w:rFonts w:ascii="Times New Roman" w:hAnsi="Times New Roman" w:cs="Times New Roman"/>
          <w:i w:val="0"/>
        </w:rPr>
        <w:t xml:space="preserve"> </w:t>
      </w:r>
    </w:p>
    <w:p w:rsidR="003748D6" w:rsidRDefault="00CE6985" w:rsidP="00B1250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7618C2">
        <w:rPr>
          <w:sz w:val="28"/>
          <w:szCs w:val="28"/>
        </w:rPr>
        <w:t>атериал</w:t>
      </w:r>
      <w:r>
        <w:rPr>
          <w:sz w:val="28"/>
          <w:szCs w:val="28"/>
        </w:rPr>
        <w:t>ы</w:t>
      </w:r>
      <w:r w:rsidRPr="007618C2">
        <w:rPr>
          <w:sz w:val="28"/>
          <w:szCs w:val="28"/>
        </w:rPr>
        <w:t xml:space="preserve">  </w:t>
      </w:r>
      <w:r w:rsidRPr="00CE6985">
        <w:rPr>
          <w:sz w:val="28"/>
          <w:szCs w:val="28"/>
        </w:rPr>
        <w:t>достижений обучающихся в период прохождения практики</w:t>
      </w:r>
      <w:r w:rsidRPr="007618C2">
        <w:rPr>
          <w:sz w:val="28"/>
          <w:szCs w:val="28"/>
        </w:rPr>
        <w:t xml:space="preserve"> предназначен</w:t>
      </w:r>
      <w:r>
        <w:rPr>
          <w:sz w:val="28"/>
          <w:szCs w:val="28"/>
        </w:rPr>
        <w:t>ы</w:t>
      </w:r>
      <w:r w:rsidRPr="007618C2">
        <w:rPr>
          <w:sz w:val="28"/>
          <w:szCs w:val="28"/>
        </w:rPr>
        <w:t xml:space="preserve"> для проверки результатов </w:t>
      </w:r>
      <w:proofErr w:type="spellStart"/>
      <w:r>
        <w:rPr>
          <w:sz w:val="28"/>
          <w:szCs w:val="28"/>
        </w:rPr>
        <w:t>сформированности</w:t>
      </w:r>
      <w:proofErr w:type="spellEnd"/>
      <w:r w:rsidR="003748D6">
        <w:rPr>
          <w:sz w:val="28"/>
          <w:szCs w:val="28"/>
        </w:rPr>
        <w:t>:</w:t>
      </w:r>
    </w:p>
    <w:p w:rsidR="003748D6" w:rsidRDefault="00541115" w:rsidP="003748D6">
      <w:pPr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практического опыта</w:t>
      </w:r>
      <w:r w:rsidR="003748D6">
        <w:rPr>
          <w:sz w:val="28"/>
          <w:szCs w:val="28"/>
        </w:rPr>
        <w:t>;</w:t>
      </w:r>
    </w:p>
    <w:p w:rsidR="0051602E" w:rsidRDefault="00541115" w:rsidP="0051602E">
      <w:pPr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профессиональных </w:t>
      </w:r>
      <w:r w:rsidR="00A04A05">
        <w:rPr>
          <w:sz w:val="28"/>
          <w:szCs w:val="28"/>
        </w:rPr>
        <w:t xml:space="preserve">компетенций </w:t>
      </w:r>
      <w:r w:rsidR="00FE1EDB" w:rsidRPr="001A35F2">
        <w:rPr>
          <w:sz w:val="28"/>
          <w:szCs w:val="28"/>
        </w:rPr>
        <w:t>ПК 2.1. Планировать и организовывать работу структурного подразделения</w:t>
      </w:r>
      <w:r w:rsidR="00105BC6">
        <w:rPr>
          <w:sz w:val="28"/>
          <w:szCs w:val="28"/>
        </w:rPr>
        <w:t xml:space="preserve">; </w:t>
      </w:r>
      <w:r w:rsidR="00FE1EDB" w:rsidRPr="001A35F2">
        <w:rPr>
          <w:sz w:val="28"/>
          <w:szCs w:val="28"/>
        </w:rPr>
        <w:t>ПК 2.2. Руководить работой структурного подразделения.</w:t>
      </w:r>
    </w:p>
    <w:p w:rsidR="0051602E" w:rsidRPr="0051602E" w:rsidRDefault="00AD626B" w:rsidP="0051602E">
      <w:pPr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40"/>
        <w:jc w:val="both"/>
        <w:rPr>
          <w:sz w:val="28"/>
          <w:szCs w:val="28"/>
        </w:rPr>
      </w:pPr>
      <w:r w:rsidRPr="0051602E">
        <w:rPr>
          <w:sz w:val="28"/>
          <w:szCs w:val="28"/>
        </w:rPr>
        <w:t>общих компетенций</w:t>
      </w:r>
      <w:r w:rsidR="00CE6985" w:rsidRPr="0051602E">
        <w:rPr>
          <w:sz w:val="28"/>
          <w:szCs w:val="28"/>
        </w:rPr>
        <w:t xml:space="preserve"> </w:t>
      </w:r>
      <w:r w:rsidR="0051602E" w:rsidRPr="0051602E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интерес; ОК 2. Организовывать собственную деятельность, определять методы и способы выполнения профессиональных задач, оценивать их эффективность и качество; ОК 3. Решать проблемы, оценивать риски и принимать решения в нестандартных ситуациях; 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развития; ОК 5. Использовать информационно-коммуникационные технологии для совершенствования профессиональной деятельности; ОК 6. Работать в коллективе и команде, обеспечивать ее сплочение, эффективно общаться с коллегами, руководством, потребителями; 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заданий; 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квалификации;</w:t>
      </w:r>
      <w:r w:rsidR="0051602E">
        <w:rPr>
          <w:sz w:val="28"/>
          <w:szCs w:val="28"/>
        </w:rPr>
        <w:t xml:space="preserve"> </w:t>
      </w:r>
      <w:r w:rsidR="0051602E" w:rsidRPr="0051602E">
        <w:rPr>
          <w:sz w:val="28"/>
          <w:szCs w:val="28"/>
        </w:rPr>
        <w:t>ОК 9. Быть готовым к смене технологий в профессиональной деятельности.</w:t>
      </w:r>
    </w:p>
    <w:p w:rsidR="00D118AB" w:rsidRPr="005F706E" w:rsidRDefault="00D118AB" w:rsidP="0051602E">
      <w:pPr>
        <w:tabs>
          <w:tab w:val="left" w:pos="993"/>
        </w:tabs>
        <w:spacing w:line="360" w:lineRule="auto"/>
        <w:ind w:left="709"/>
        <w:jc w:val="both"/>
        <w:rPr>
          <w:sz w:val="28"/>
          <w:szCs w:val="28"/>
        </w:rPr>
      </w:pPr>
    </w:p>
    <w:p w:rsidR="00B1250B" w:rsidRPr="00554866" w:rsidRDefault="00B1250B" w:rsidP="00554866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22" w:name="_Toc383671779"/>
      <w:r w:rsidRPr="00554866">
        <w:rPr>
          <w:rFonts w:ascii="Times New Roman" w:hAnsi="Times New Roman" w:cs="Times New Roman"/>
          <w:i w:val="0"/>
        </w:rPr>
        <w:lastRenderedPageBreak/>
        <w:t>3.2 Виды работ для оценки результатов практики</w:t>
      </w:r>
      <w:bookmarkEnd w:id="22"/>
    </w:p>
    <w:bookmarkEnd w:id="15"/>
    <w:p w:rsidR="007D6307" w:rsidRDefault="007D6307" w:rsidP="00B3492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E003EE">
        <w:rPr>
          <w:sz w:val="28"/>
          <w:szCs w:val="28"/>
        </w:rPr>
        <w:t>8</w:t>
      </w:r>
      <w:r w:rsidR="00B1250B">
        <w:rPr>
          <w:sz w:val="28"/>
          <w:szCs w:val="28"/>
        </w:rPr>
        <w:t>.</w:t>
      </w:r>
      <w:r w:rsidRPr="009A2F58">
        <w:rPr>
          <w:sz w:val="28"/>
          <w:szCs w:val="28"/>
        </w:rPr>
        <w:t xml:space="preserve"> </w:t>
      </w:r>
      <w:r w:rsidR="00B3492E">
        <w:rPr>
          <w:sz w:val="28"/>
          <w:szCs w:val="28"/>
        </w:rPr>
        <w:t>Виды работ, выполняемых в период прохождения</w:t>
      </w:r>
      <w:r w:rsidR="00B1250B">
        <w:rPr>
          <w:sz w:val="28"/>
          <w:szCs w:val="28"/>
        </w:rPr>
        <w:t xml:space="preserve"> </w:t>
      </w:r>
      <w:r w:rsidRPr="009A2F58">
        <w:rPr>
          <w:sz w:val="28"/>
          <w:szCs w:val="28"/>
        </w:rPr>
        <w:t>практик</w:t>
      </w:r>
      <w:r>
        <w:rPr>
          <w:sz w:val="28"/>
          <w:szCs w:val="28"/>
        </w:rPr>
        <w:t>и</w:t>
      </w:r>
      <w:r w:rsidR="00B1250B">
        <w:rPr>
          <w:sz w:val="28"/>
          <w:szCs w:val="28"/>
        </w:rPr>
        <w:t xml:space="preserve"> по профилю специальности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29"/>
        <w:gridCol w:w="991"/>
        <w:gridCol w:w="991"/>
        <w:gridCol w:w="959"/>
      </w:tblGrid>
      <w:tr w:rsidR="00C658FD" w:rsidRPr="0015047B" w:rsidTr="00A90DD5">
        <w:tc>
          <w:tcPr>
            <w:tcW w:w="34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8FD" w:rsidRPr="0015047B" w:rsidRDefault="00C658FD" w:rsidP="00A90DD5">
            <w:pPr>
              <w:jc w:val="center"/>
              <w:rPr>
                <w:b/>
                <w:sz w:val="28"/>
              </w:rPr>
            </w:pPr>
            <w:r w:rsidRPr="0015047B">
              <w:rPr>
                <w:b/>
                <w:sz w:val="28"/>
              </w:rPr>
              <w:t>Виды работ и требования к их выполнению</w:t>
            </w:r>
          </w:p>
        </w:tc>
        <w:tc>
          <w:tcPr>
            <w:tcW w:w="15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FD" w:rsidRPr="0015047B" w:rsidRDefault="00C658FD" w:rsidP="00A90DD5">
            <w:pPr>
              <w:jc w:val="center"/>
              <w:rPr>
                <w:b/>
                <w:sz w:val="28"/>
              </w:rPr>
            </w:pPr>
            <w:r w:rsidRPr="0015047B">
              <w:rPr>
                <w:b/>
                <w:sz w:val="28"/>
              </w:rPr>
              <w:t>Коды проверяемых результатов</w:t>
            </w:r>
          </w:p>
        </w:tc>
      </w:tr>
      <w:tr w:rsidR="00C658FD" w:rsidRPr="0015047B" w:rsidTr="00A90DD5">
        <w:tc>
          <w:tcPr>
            <w:tcW w:w="3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FD" w:rsidRPr="0015047B" w:rsidRDefault="00C658FD" w:rsidP="00A90DD5">
            <w:pPr>
              <w:jc w:val="both"/>
              <w:rPr>
                <w:b/>
                <w:sz w:val="28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FD" w:rsidRPr="0015047B" w:rsidRDefault="00C658FD" w:rsidP="00A90DD5">
            <w:pPr>
              <w:jc w:val="center"/>
              <w:rPr>
                <w:b/>
                <w:sz w:val="28"/>
              </w:rPr>
            </w:pPr>
            <w:r w:rsidRPr="0015047B">
              <w:rPr>
                <w:b/>
                <w:sz w:val="28"/>
              </w:rPr>
              <w:t>ПК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FD" w:rsidRPr="0015047B" w:rsidRDefault="00C658FD" w:rsidP="00A90DD5">
            <w:pPr>
              <w:jc w:val="center"/>
              <w:rPr>
                <w:b/>
                <w:sz w:val="28"/>
              </w:rPr>
            </w:pPr>
            <w:proofErr w:type="gramStart"/>
            <w:r w:rsidRPr="0015047B">
              <w:rPr>
                <w:b/>
                <w:sz w:val="28"/>
              </w:rPr>
              <w:t>ОК</w:t>
            </w:r>
            <w:proofErr w:type="gramEnd"/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FD" w:rsidRPr="0015047B" w:rsidRDefault="00C658FD" w:rsidP="00A90DD5">
            <w:pPr>
              <w:jc w:val="center"/>
              <w:rPr>
                <w:b/>
                <w:sz w:val="28"/>
              </w:rPr>
            </w:pPr>
            <w:r w:rsidRPr="0015047B">
              <w:rPr>
                <w:b/>
                <w:sz w:val="28"/>
              </w:rPr>
              <w:t>ПО</w:t>
            </w:r>
          </w:p>
        </w:tc>
      </w:tr>
      <w:tr w:rsidR="00C658FD" w:rsidRPr="0015047B" w:rsidTr="00A90DD5"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FD" w:rsidRPr="0015047B" w:rsidRDefault="0051602E" w:rsidP="00EC7A53">
            <w:pPr>
              <w:jc w:val="both"/>
              <w:rPr>
                <w:sz w:val="28"/>
                <w:szCs w:val="28"/>
              </w:rPr>
            </w:pPr>
            <w:r w:rsidRPr="0015047B">
              <w:rPr>
                <w:sz w:val="28"/>
              </w:rPr>
              <w:t>Планирование и организация производства в рамках структурного подразделения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53" w:rsidRPr="0015047B" w:rsidRDefault="0051602E" w:rsidP="00A90DD5">
            <w:pPr>
              <w:rPr>
                <w:sz w:val="28"/>
              </w:rPr>
            </w:pPr>
            <w:r w:rsidRPr="0015047B">
              <w:rPr>
                <w:sz w:val="28"/>
              </w:rPr>
              <w:t>ПК 2.1.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FD" w:rsidRPr="0015047B" w:rsidRDefault="000B3B10" w:rsidP="00123C61">
            <w:pPr>
              <w:rPr>
                <w:sz w:val="28"/>
              </w:rPr>
            </w:pPr>
            <w:proofErr w:type="gramStart"/>
            <w:r w:rsidRPr="0015047B">
              <w:rPr>
                <w:sz w:val="28"/>
              </w:rPr>
              <w:t>ОК</w:t>
            </w:r>
            <w:proofErr w:type="gramEnd"/>
            <w:r w:rsidRPr="0015047B">
              <w:rPr>
                <w:sz w:val="28"/>
              </w:rPr>
              <w:t xml:space="preserve"> 1, ОК 3, ОК 5, ОК6, ОК7, ОК9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FD" w:rsidRPr="0015047B" w:rsidRDefault="0058493B" w:rsidP="00A90DD5">
            <w:pPr>
              <w:rPr>
                <w:sz w:val="28"/>
              </w:rPr>
            </w:pPr>
            <w:r w:rsidRPr="0015047B">
              <w:rPr>
                <w:sz w:val="28"/>
              </w:rPr>
              <w:t>ПО</w:t>
            </w:r>
            <w:proofErr w:type="gramStart"/>
            <w:r w:rsidRPr="0015047B">
              <w:rPr>
                <w:sz w:val="28"/>
              </w:rPr>
              <w:t>1</w:t>
            </w:r>
            <w:proofErr w:type="gramEnd"/>
          </w:p>
        </w:tc>
      </w:tr>
      <w:tr w:rsidR="00123C61" w:rsidRPr="0015047B" w:rsidTr="00A90DD5"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61" w:rsidRPr="0015047B" w:rsidRDefault="0051602E" w:rsidP="00EC7A53">
            <w:pPr>
              <w:jc w:val="both"/>
              <w:rPr>
                <w:sz w:val="28"/>
                <w:szCs w:val="28"/>
              </w:rPr>
            </w:pPr>
            <w:r w:rsidRPr="0015047B">
              <w:rPr>
                <w:sz w:val="28"/>
              </w:rPr>
              <w:t>Руководство производственной деятельностью в рамках структурного подразделения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61" w:rsidRPr="0015047B" w:rsidRDefault="0051602E" w:rsidP="00A90DD5">
            <w:pPr>
              <w:rPr>
                <w:sz w:val="28"/>
              </w:rPr>
            </w:pPr>
            <w:r w:rsidRPr="0015047B">
              <w:rPr>
                <w:sz w:val="28"/>
              </w:rPr>
              <w:t>ПК 2.2.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61" w:rsidRPr="0015047B" w:rsidRDefault="000B3B10" w:rsidP="00123C61">
            <w:pPr>
              <w:rPr>
                <w:sz w:val="28"/>
              </w:rPr>
            </w:pPr>
            <w:proofErr w:type="gramStart"/>
            <w:r w:rsidRPr="0015047B">
              <w:rPr>
                <w:sz w:val="28"/>
              </w:rPr>
              <w:t>ОК</w:t>
            </w:r>
            <w:proofErr w:type="gramEnd"/>
            <w:r w:rsidRPr="0015047B">
              <w:rPr>
                <w:sz w:val="28"/>
              </w:rPr>
              <w:t xml:space="preserve"> 2, ОК 3, ОК 4, ОК6, ОК7, ОК9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0" w:rsidRPr="0015047B" w:rsidRDefault="0058493B" w:rsidP="00A90DD5">
            <w:pPr>
              <w:rPr>
                <w:sz w:val="28"/>
              </w:rPr>
            </w:pPr>
            <w:r w:rsidRPr="0015047B">
              <w:rPr>
                <w:sz w:val="28"/>
              </w:rPr>
              <w:t>ПО</w:t>
            </w:r>
            <w:proofErr w:type="gramStart"/>
            <w:r w:rsidRPr="0015047B">
              <w:rPr>
                <w:sz w:val="28"/>
              </w:rPr>
              <w:t>2</w:t>
            </w:r>
            <w:proofErr w:type="gramEnd"/>
          </w:p>
        </w:tc>
      </w:tr>
      <w:tr w:rsidR="00123C61" w:rsidRPr="0015047B" w:rsidTr="00A90DD5"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61" w:rsidRPr="0015047B" w:rsidRDefault="0051602E" w:rsidP="00EC7A53">
            <w:pPr>
              <w:jc w:val="both"/>
              <w:rPr>
                <w:sz w:val="28"/>
                <w:szCs w:val="28"/>
              </w:rPr>
            </w:pPr>
            <w:r w:rsidRPr="0015047B">
              <w:rPr>
                <w:sz w:val="28"/>
              </w:rPr>
              <w:t>Анализ процесса и результатов деятельности подразделения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61" w:rsidRPr="0015047B" w:rsidRDefault="0051602E" w:rsidP="00A90DD5">
            <w:pPr>
              <w:rPr>
                <w:sz w:val="28"/>
              </w:rPr>
            </w:pPr>
            <w:r w:rsidRPr="0015047B">
              <w:rPr>
                <w:sz w:val="28"/>
              </w:rPr>
              <w:t>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61" w:rsidRPr="0015047B" w:rsidRDefault="000B3B10" w:rsidP="00123C61">
            <w:pPr>
              <w:rPr>
                <w:sz w:val="28"/>
              </w:rPr>
            </w:pPr>
            <w:proofErr w:type="gramStart"/>
            <w:r w:rsidRPr="0015047B">
              <w:rPr>
                <w:sz w:val="28"/>
              </w:rPr>
              <w:t>ОК</w:t>
            </w:r>
            <w:proofErr w:type="gramEnd"/>
            <w:r w:rsidRPr="0015047B">
              <w:rPr>
                <w:sz w:val="28"/>
              </w:rPr>
              <w:t xml:space="preserve"> 5 ОК 8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61" w:rsidRPr="0015047B" w:rsidRDefault="0058493B" w:rsidP="00A90DD5">
            <w:pPr>
              <w:rPr>
                <w:sz w:val="28"/>
              </w:rPr>
            </w:pPr>
            <w:r w:rsidRPr="0015047B">
              <w:rPr>
                <w:sz w:val="28"/>
              </w:rPr>
              <w:t>ПО3</w:t>
            </w:r>
          </w:p>
        </w:tc>
      </w:tr>
    </w:tbl>
    <w:p w:rsidR="003C71D9" w:rsidRPr="00554866" w:rsidRDefault="003C71D9" w:rsidP="003C71D9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23" w:name="_Toc383671780"/>
      <w:r w:rsidRPr="00554866">
        <w:rPr>
          <w:rFonts w:ascii="Times New Roman" w:hAnsi="Times New Roman" w:cs="Times New Roman"/>
          <w:i w:val="0"/>
        </w:rPr>
        <w:lastRenderedPageBreak/>
        <w:t>3.</w:t>
      </w:r>
      <w:r>
        <w:rPr>
          <w:rFonts w:ascii="Times New Roman" w:hAnsi="Times New Roman" w:cs="Times New Roman"/>
          <w:i w:val="0"/>
        </w:rPr>
        <w:t>3</w:t>
      </w:r>
      <w:r w:rsidRPr="00554866">
        <w:rPr>
          <w:rFonts w:ascii="Times New Roman" w:hAnsi="Times New Roman" w:cs="Times New Roman"/>
          <w:i w:val="0"/>
        </w:rPr>
        <w:t xml:space="preserve"> </w:t>
      </w:r>
      <w:r>
        <w:rPr>
          <w:rFonts w:ascii="Times New Roman" w:hAnsi="Times New Roman" w:cs="Times New Roman"/>
          <w:i w:val="0"/>
        </w:rPr>
        <w:t>Критерии оценки</w:t>
      </w:r>
      <w:bookmarkEnd w:id="23"/>
      <w:r w:rsidRPr="00554866">
        <w:rPr>
          <w:rFonts w:ascii="Times New Roman" w:hAnsi="Times New Roman" w:cs="Times New Roman"/>
          <w:i w:val="0"/>
        </w:rPr>
        <w:t xml:space="preserve"> </w:t>
      </w:r>
    </w:p>
    <w:p w:rsidR="00BD237B" w:rsidRDefault="00D118AB" w:rsidP="00D118AB">
      <w:pPr>
        <w:pStyle w:val="1"/>
        <w:spacing w:line="360" w:lineRule="auto"/>
        <w:ind w:firstLine="709"/>
        <w:jc w:val="both"/>
        <w:rPr>
          <w:sz w:val="28"/>
          <w:szCs w:val="28"/>
        </w:rPr>
      </w:pPr>
      <w:bookmarkStart w:id="24" w:name="_Toc306743759"/>
      <w:r w:rsidRPr="00543680">
        <w:rPr>
          <w:sz w:val="28"/>
          <w:szCs w:val="28"/>
        </w:rPr>
        <w:t xml:space="preserve">Оценка «5» ставится в случае, если </w:t>
      </w:r>
      <w:r w:rsidR="00543680">
        <w:rPr>
          <w:sz w:val="28"/>
          <w:szCs w:val="28"/>
        </w:rPr>
        <w:t>обучающийся продемонстрировал практический опыт</w:t>
      </w:r>
      <w:r w:rsidR="00045066">
        <w:rPr>
          <w:sz w:val="28"/>
          <w:szCs w:val="28"/>
        </w:rPr>
        <w:t xml:space="preserve"> </w:t>
      </w:r>
      <w:r w:rsidR="009E58A1">
        <w:rPr>
          <w:sz w:val="28"/>
          <w:szCs w:val="28"/>
        </w:rPr>
        <w:t>использования методологических методов планирования и организации производства в рамках структурного подразделения; эффективного руководство производственной деятельности в рамках структурного подразделения; аргументированного анализ процесса и результатов деятельности подразделения</w:t>
      </w:r>
      <w:r w:rsidR="00BD237B">
        <w:rPr>
          <w:sz w:val="28"/>
          <w:szCs w:val="28"/>
        </w:rPr>
        <w:t xml:space="preserve">. </w:t>
      </w:r>
      <w:r w:rsidR="00045066">
        <w:rPr>
          <w:sz w:val="28"/>
          <w:szCs w:val="28"/>
        </w:rPr>
        <w:t>Охрана труда и т</w:t>
      </w:r>
      <w:r w:rsidR="004547D5">
        <w:rPr>
          <w:sz w:val="28"/>
          <w:szCs w:val="28"/>
        </w:rPr>
        <w:t xml:space="preserve">ехника </w:t>
      </w:r>
      <w:r w:rsidR="00045066">
        <w:rPr>
          <w:sz w:val="28"/>
          <w:szCs w:val="28"/>
        </w:rPr>
        <w:t xml:space="preserve">пожарной </w:t>
      </w:r>
      <w:r w:rsidR="004547D5">
        <w:rPr>
          <w:sz w:val="28"/>
          <w:szCs w:val="28"/>
        </w:rPr>
        <w:t>безопасности соблюдена.</w:t>
      </w:r>
    </w:p>
    <w:p w:rsidR="004547D5" w:rsidRPr="004547D5" w:rsidRDefault="00D118AB" w:rsidP="004547D5">
      <w:pPr>
        <w:pStyle w:val="1"/>
        <w:spacing w:line="360" w:lineRule="auto"/>
        <w:ind w:firstLine="709"/>
        <w:jc w:val="both"/>
        <w:rPr>
          <w:sz w:val="28"/>
          <w:szCs w:val="28"/>
        </w:rPr>
      </w:pPr>
      <w:r w:rsidRPr="00543680">
        <w:rPr>
          <w:sz w:val="28"/>
          <w:szCs w:val="28"/>
        </w:rPr>
        <w:t xml:space="preserve">Оценка «4» ставится, если </w:t>
      </w:r>
      <w:r w:rsidR="00BD237B" w:rsidRPr="00BD237B">
        <w:rPr>
          <w:sz w:val="28"/>
          <w:szCs w:val="28"/>
        </w:rPr>
        <w:t xml:space="preserve">обучающийся продемонстрировал практический опыт </w:t>
      </w:r>
      <w:r w:rsidR="009E58A1">
        <w:rPr>
          <w:sz w:val="28"/>
          <w:szCs w:val="28"/>
        </w:rPr>
        <w:t>использования методологических методов планирования и организации производства в рамках структурного подразделения; эффективного руководство производственной деятельности в рамках структурного подразделения; аргументированного анализ процесса и результатов деятельности подразделения</w:t>
      </w:r>
      <w:r w:rsidR="00BD237B">
        <w:rPr>
          <w:sz w:val="28"/>
          <w:szCs w:val="28"/>
        </w:rPr>
        <w:t xml:space="preserve">, </w:t>
      </w:r>
      <w:r w:rsidRPr="00543680">
        <w:rPr>
          <w:sz w:val="28"/>
          <w:szCs w:val="28"/>
        </w:rPr>
        <w:t xml:space="preserve">но </w:t>
      </w:r>
      <w:r w:rsidR="006B41BE">
        <w:rPr>
          <w:sz w:val="28"/>
          <w:szCs w:val="28"/>
        </w:rPr>
        <w:t xml:space="preserve">имели место </w:t>
      </w:r>
      <w:r w:rsidRPr="00543680">
        <w:rPr>
          <w:sz w:val="28"/>
          <w:szCs w:val="28"/>
        </w:rPr>
        <w:t>незначительные неточности при выполнении</w:t>
      </w:r>
      <w:r w:rsidR="006B41BE">
        <w:rPr>
          <w:sz w:val="28"/>
          <w:szCs w:val="28"/>
        </w:rPr>
        <w:t xml:space="preserve">  работ</w:t>
      </w:r>
      <w:r w:rsidRPr="00543680">
        <w:rPr>
          <w:sz w:val="28"/>
          <w:szCs w:val="28"/>
        </w:rPr>
        <w:t xml:space="preserve">. </w:t>
      </w:r>
      <w:r w:rsidR="009E58A1">
        <w:rPr>
          <w:sz w:val="28"/>
          <w:szCs w:val="28"/>
        </w:rPr>
        <w:t>Охрана труда и техника пожарной безопасности соблюдена.</w:t>
      </w:r>
    </w:p>
    <w:p w:rsidR="00D118AB" w:rsidRPr="00543680" w:rsidRDefault="00D118AB" w:rsidP="00D118AB">
      <w:pPr>
        <w:pStyle w:val="1"/>
        <w:spacing w:line="360" w:lineRule="auto"/>
        <w:ind w:firstLine="709"/>
        <w:jc w:val="both"/>
        <w:rPr>
          <w:sz w:val="28"/>
          <w:szCs w:val="28"/>
        </w:rPr>
      </w:pPr>
      <w:r w:rsidRPr="00543680">
        <w:rPr>
          <w:sz w:val="28"/>
          <w:szCs w:val="28"/>
        </w:rPr>
        <w:t xml:space="preserve">Оценка «3»  ставится, если </w:t>
      </w:r>
      <w:r w:rsidR="006B41BE">
        <w:rPr>
          <w:sz w:val="28"/>
          <w:szCs w:val="28"/>
        </w:rPr>
        <w:t xml:space="preserve">обучающийся продемонстрировал  практический опыт с большим количеством допущенных ошибок и неточностей, непоследовательность действий, </w:t>
      </w:r>
      <w:r w:rsidR="006B41BE" w:rsidRPr="006B41BE">
        <w:rPr>
          <w:sz w:val="28"/>
          <w:szCs w:val="28"/>
        </w:rPr>
        <w:t>фрагментарно</w:t>
      </w:r>
      <w:r w:rsidR="006B41BE">
        <w:rPr>
          <w:sz w:val="28"/>
          <w:szCs w:val="28"/>
        </w:rPr>
        <w:t>сть и неточность со</w:t>
      </w:r>
      <w:r w:rsidR="004547D5">
        <w:rPr>
          <w:sz w:val="28"/>
          <w:szCs w:val="28"/>
        </w:rPr>
        <w:t>блюдения технических требований и требований техники безопасности.</w:t>
      </w:r>
      <w:r w:rsidR="006B41BE">
        <w:rPr>
          <w:sz w:val="28"/>
          <w:szCs w:val="28"/>
        </w:rPr>
        <w:t xml:space="preserve"> </w:t>
      </w:r>
      <w:r w:rsidRPr="00543680">
        <w:rPr>
          <w:sz w:val="28"/>
          <w:szCs w:val="28"/>
        </w:rPr>
        <w:t xml:space="preserve"> </w:t>
      </w:r>
    </w:p>
    <w:p w:rsidR="00D118AB" w:rsidRPr="006B41BE" w:rsidRDefault="00D118AB" w:rsidP="006B41BE">
      <w:pPr>
        <w:pStyle w:val="1"/>
        <w:spacing w:line="360" w:lineRule="auto"/>
        <w:ind w:firstLine="709"/>
        <w:jc w:val="both"/>
        <w:rPr>
          <w:sz w:val="28"/>
          <w:szCs w:val="28"/>
        </w:rPr>
      </w:pPr>
      <w:r w:rsidRPr="006B41BE">
        <w:rPr>
          <w:sz w:val="28"/>
          <w:szCs w:val="28"/>
        </w:rPr>
        <w:t xml:space="preserve">Оценка «2» ставится, если основное содержание </w:t>
      </w:r>
      <w:r w:rsidR="004547D5">
        <w:rPr>
          <w:sz w:val="28"/>
          <w:szCs w:val="28"/>
        </w:rPr>
        <w:t xml:space="preserve">практического опыта </w:t>
      </w:r>
      <w:r w:rsidRPr="006B41BE">
        <w:rPr>
          <w:sz w:val="28"/>
          <w:szCs w:val="28"/>
        </w:rPr>
        <w:t>не р</w:t>
      </w:r>
      <w:r w:rsidR="004547D5">
        <w:rPr>
          <w:sz w:val="28"/>
          <w:szCs w:val="28"/>
        </w:rPr>
        <w:t xml:space="preserve">еализовано, </w:t>
      </w:r>
      <w:r w:rsidRPr="006B41BE">
        <w:rPr>
          <w:sz w:val="28"/>
          <w:szCs w:val="28"/>
        </w:rPr>
        <w:t xml:space="preserve">допущены грубые ошибки </w:t>
      </w:r>
      <w:r w:rsidR="004547D5">
        <w:rPr>
          <w:sz w:val="28"/>
          <w:szCs w:val="28"/>
        </w:rPr>
        <w:t xml:space="preserve">при </w:t>
      </w:r>
      <w:r w:rsidRPr="006B41BE">
        <w:rPr>
          <w:sz w:val="28"/>
          <w:szCs w:val="28"/>
        </w:rPr>
        <w:t>ре</w:t>
      </w:r>
      <w:r w:rsidR="004547D5">
        <w:rPr>
          <w:sz w:val="28"/>
          <w:szCs w:val="28"/>
        </w:rPr>
        <w:t xml:space="preserve">ализации </w:t>
      </w:r>
      <w:r w:rsidR="00DF1F76">
        <w:rPr>
          <w:sz w:val="28"/>
          <w:szCs w:val="28"/>
        </w:rPr>
        <w:t>практических заданий</w:t>
      </w:r>
      <w:r w:rsidRPr="006B41BE">
        <w:rPr>
          <w:sz w:val="28"/>
          <w:szCs w:val="28"/>
        </w:rPr>
        <w:t>.</w:t>
      </w:r>
    </w:p>
    <w:p w:rsidR="00D118AB" w:rsidRPr="006B41BE" w:rsidRDefault="00D118AB" w:rsidP="006B41BE">
      <w:pPr>
        <w:pStyle w:val="1"/>
        <w:ind w:firstLine="709"/>
        <w:jc w:val="both"/>
        <w:rPr>
          <w:sz w:val="28"/>
          <w:szCs w:val="28"/>
        </w:rPr>
      </w:pPr>
    </w:p>
    <w:p w:rsidR="00B1250B" w:rsidRPr="00EC50BE" w:rsidRDefault="00B1250B" w:rsidP="00B1250B">
      <w:pPr>
        <w:pStyle w:val="1"/>
        <w:spacing w:line="360" w:lineRule="auto"/>
        <w:ind w:firstLine="709"/>
        <w:jc w:val="center"/>
        <w:rPr>
          <w:b/>
          <w:sz w:val="28"/>
          <w:szCs w:val="28"/>
        </w:rPr>
      </w:pPr>
      <w:r>
        <w:br w:type="page"/>
      </w:r>
      <w:bookmarkStart w:id="25" w:name="_Toc383671781"/>
      <w:bookmarkStart w:id="26" w:name="_Toc306743760"/>
      <w:bookmarkEnd w:id="24"/>
      <w:r>
        <w:rPr>
          <w:b/>
          <w:sz w:val="28"/>
          <w:szCs w:val="28"/>
        </w:rPr>
        <w:lastRenderedPageBreak/>
        <w:t>4</w:t>
      </w:r>
      <w:r w:rsidRPr="00EC50BE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Паспорт контрольно-оценочных материалов экзамена (квалификационного)</w:t>
      </w:r>
      <w:bookmarkEnd w:id="25"/>
    </w:p>
    <w:bookmarkEnd w:id="26"/>
    <w:p w:rsidR="00AD626B" w:rsidRDefault="00AD626B" w:rsidP="00AD626B">
      <w:pPr>
        <w:pStyle w:val="af2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D626B" w:rsidRPr="00554866" w:rsidRDefault="00AD626B" w:rsidP="00554866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27" w:name="_Toc383671782"/>
      <w:r w:rsidRPr="00554866">
        <w:rPr>
          <w:rFonts w:ascii="Times New Roman" w:hAnsi="Times New Roman" w:cs="Times New Roman"/>
          <w:i w:val="0"/>
        </w:rPr>
        <w:t>4.1 Область применения</w:t>
      </w:r>
      <w:bookmarkEnd w:id="27"/>
      <w:r w:rsidRPr="00554866">
        <w:rPr>
          <w:rFonts w:ascii="Times New Roman" w:hAnsi="Times New Roman" w:cs="Times New Roman"/>
          <w:i w:val="0"/>
        </w:rPr>
        <w:t xml:space="preserve"> </w:t>
      </w:r>
    </w:p>
    <w:p w:rsidR="00E834E1" w:rsidRDefault="00AD626B" w:rsidP="00AD62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618C2">
        <w:rPr>
          <w:sz w:val="28"/>
          <w:szCs w:val="28"/>
        </w:rPr>
        <w:t>онтрольно-</w:t>
      </w:r>
      <w:r>
        <w:rPr>
          <w:sz w:val="28"/>
          <w:szCs w:val="28"/>
        </w:rPr>
        <w:t>оценочные</w:t>
      </w:r>
      <w:r w:rsidRPr="007618C2">
        <w:rPr>
          <w:sz w:val="28"/>
          <w:szCs w:val="28"/>
        </w:rPr>
        <w:t xml:space="preserve"> материал</w:t>
      </w:r>
      <w:r>
        <w:rPr>
          <w:sz w:val="28"/>
          <w:szCs w:val="28"/>
        </w:rPr>
        <w:t>ы</w:t>
      </w:r>
      <w:r w:rsidRPr="007618C2">
        <w:rPr>
          <w:sz w:val="28"/>
          <w:szCs w:val="28"/>
        </w:rPr>
        <w:t xml:space="preserve">  предназначен</w:t>
      </w:r>
      <w:r>
        <w:rPr>
          <w:sz w:val="28"/>
          <w:szCs w:val="28"/>
        </w:rPr>
        <w:t>ы</w:t>
      </w:r>
      <w:r w:rsidRPr="007618C2">
        <w:rPr>
          <w:sz w:val="28"/>
          <w:szCs w:val="28"/>
        </w:rPr>
        <w:t xml:space="preserve"> для проверки результатов </w:t>
      </w:r>
      <w:proofErr w:type="spellStart"/>
      <w:r w:rsidR="00E834E1">
        <w:rPr>
          <w:sz w:val="28"/>
          <w:szCs w:val="28"/>
        </w:rPr>
        <w:t>сформированности</w:t>
      </w:r>
      <w:proofErr w:type="spellEnd"/>
      <w:r w:rsidR="00E834E1">
        <w:rPr>
          <w:sz w:val="28"/>
          <w:szCs w:val="28"/>
        </w:rPr>
        <w:t>:</w:t>
      </w:r>
    </w:p>
    <w:p w:rsidR="005B37F9" w:rsidRDefault="00AD626B" w:rsidP="005B37F9">
      <w:pPr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профессиональных  </w:t>
      </w:r>
      <w:r w:rsidR="00B0424E">
        <w:rPr>
          <w:sz w:val="28"/>
          <w:szCs w:val="28"/>
        </w:rPr>
        <w:t xml:space="preserve">компетенций </w:t>
      </w:r>
      <w:r w:rsidR="005B37F9" w:rsidRPr="001A35F2">
        <w:rPr>
          <w:sz w:val="28"/>
          <w:szCs w:val="28"/>
        </w:rPr>
        <w:t>ПК 2.1. Планировать и организовывать работу структурного подразделения</w:t>
      </w:r>
      <w:r w:rsidR="005B37F9">
        <w:rPr>
          <w:sz w:val="28"/>
          <w:szCs w:val="28"/>
        </w:rPr>
        <w:t xml:space="preserve">; </w:t>
      </w:r>
      <w:r w:rsidR="005B37F9" w:rsidRPr="001A35F2">
        <w:rPr>
          <w:sz w:val="28"/>
          <w:szCs w:val="28"/>
        </w:rPr>
        <w:t>ПК 2.2. Руководить работой структурного подразделения.</w:t>
      </w:r>
    </w:p>
    <w:p w:rsidR="006C420B" w:rsidRPr="006C420B" w:rsidRDefault="006C420B" w:rsidP="006C420B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C420B">
        <w:rPr>
          <w:sz w:val="28"/>
          <w:szCs w:val="28"/>
        </w:rPr>
        <w:t xml:space="preserve">общих компетенций </w:t>
      </w:r>
      <w:r w:rsidR="005B37F9" w:rsidRPr="0051602E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интерес; ОК 2. Организовывать собственную деятельность, определять методы и способы выполнения профессиональных задач, оценивать их эффективность и качество; ОК 3. Решать проблемы, оценивать риски и принимать решения в нестандартных ситуациях; 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развития; ОК 5. Использовать информационно-коммуникационные технологии для совершенствования профессиональной деятельности; ОК 6. Работать в коллективе и команде, обеспечивать ее сплочение, эффективно общаться с коллегами, руководством, потребителями; 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заданий; 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квалификации;</w:t>
      </w:r>
      <w:r w:rsidR="005B37F9">
        <w:rPr>
          <w:sz w:val="28"/>
          <w:szCs w:val="28"/>
        </w:rPr>
        <w:t xml:space="preserve"> </w:t>
      </w:r>
      <w:r w:rsidR="005B37F9" w:rsidRPr="0051602E">
        <w:rPr>
          <w:sz w:val="28"/>
          <w:szCs w:val="28"/>
        </w:rPr>
        <w:t>ОК 9. Быть готовым к смене технологий в профессиональной деятельности.</w:t>
      </w:r>
    </w:p>
    <w:p w:rsidR="006C420B" w:rsidRPr="002C3420" w:rsidRDefault="006C420B" w:rsidP="006C420B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28" w:name="_Toc383673755"/>
      <w:bookmarkStart w:id="29" w:name="_Toc306743761"/>
      <w:r w:rsidRPr="002C3420">
        <w:rPr>
          <w:rFonts w:ascii="Times New Roman" w:hAnsi="Times New Roman" w:cs="Times New Roman"/>
          <w:i w:val="0"/>
        </w:rPr>
        <w:t>4.2 Аттестационные испытания</w:t>
      </w:r>
      <w:bookmarkEnd w:id="28"/>
    </w:p>
    <w:p w:rsidR="005906C4" w:rsidRPr="002A62BC" w:rsidRDefault="005906C4" w:rsidP="005906C4">
      <w:pPr>
        <w:spacing w:line="360" w:lineRule="auto"/>
        <w:ind w:firstLine="708"/>
        <w:jc w:val="both"/>
        <w:rPr>
          <w:sz w:val="28"/>
          <w:szCs w:val="28"/>
        </w:rPr>
      </w:pPr>
      <w:r w:rsidRPr="002A62BC">
        <w:rPr>
          <w:sz w:val="28"/>
          <w:szCs w:val="28"/>
        </w:rPr>
        <w:t>Экзамен (квалификационный) состоит из аттестационного испытания – защита результатов практики по профилю специальности.</w:t>
      </w:r>
    </w:p>
    <w:p w:rsidR="005906C4" w:rsidRPr="002A62BC" w:rsidRDefault="005906C4" w:rsidP="005906C4">
      <w:pPr>
        <w:tabs>
          <w:tab w:val="left" w:pos="993"/>
        </w:tabs>
        <w:spacing w:line="360" w:lineRule="auto"/>
        <w:ind w:left="709"/>
        <w:jc w:val="both"/>
        <w:rPr>
          <w:sz w:val="28"/>
          <w:szCs w:val="28"/>
        </w:rPr>
      </w:pPr>
    </w:p>
    <w:p w:rsidR="005906C4" w:rsidRPr="002A62BC" w:rsidRDefault="005906C4" w:rsidP="005906C4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30" w:name="_Toc383673756"/>
      <w:r w:rsidRPr="002A62BC">
        <w:rPr>
          <w:rFonts w:ascii="Times New Roman" w:hAnsi="Times New Roman" w:cs="Times New Roman"/>
          <w:i w:val="0"/>
        </w:rPr>
        <w:t xml:space="preserve">4.3. Защита результатов практики </w:t>
      </w:r>
      <w:bookmarkEnd w:id="30"/>
    </w:p>
    <w:p w:rsidR="005906C4" w:rsidRPr="002A62BC" w:rsidRDefault="005906C4" w:rsidP="005906C4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31" w:name="_Toc383673757"/>
      <w:r w:rsidRPr="002A62BC">
        <w:rPr>
          <w:rFonts w:ascii="Times New Roman" w:hAnsi="Times New Roman" w:cs="Times New Roman"/>
          <w:i/>
          <w:sz w:val="28"/>
          <w:szCs w:val="28"/>
        </w:rPr>
        <w:t xml:space="preserve">4.3.1 </w:t>
      </w:r>
      <w:bookmarkEnd w:id="31"/>
      <w:r w:rsidRPr="002A62BC">
        <w:rPr>
          <w:rFonts w:ascii="Times New Roman" w:hAnsi="Times New Roman" w:cs="Times New Roman"/>
          <w:i/>
          <w:sz w:val="28"/>
          <w:szCs w:val="28"/>
        </w:rPr>
        <w:t>Проверяемые результаты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9570"/>
      </w:tblGrid>
      <w:tr w:rsidR="005906C4" w:rsidRPr="002A62BC" w:rsidTr="002E4039">
        <w:tc>
          <w:tcPr>
            <w:tcW w:w="5000" w:type="pct"/>
          </w:tcPr>
          <w:p w:rsidR="005906C4" w:rsidRPr="002A62BC" w:rsidRDefault="005906C4" w:rsidP="002E4039">
            <w:pPr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  <w:r w:rsidRPr="002A62BC">
              <w:rPr>
                <w:sz w:val="28"/>
                <w:szCs w:val="28"/>
              </w:rPr>
              <w:t>Проверяемые профессиональные  компетенции:</w:t>
            </w:r>
          </w:p>
          <w:p w:rsidR="005906C4" w:rsidRDefault="005906C4" w:rsidP="005906C4">
            <w:pPr>
              <w:tabs>
                <w:tab w:val="left" w:pos="993"/>
              </w:tabs>
              <w:spacing w:line="360" w:lineRule="auto"/>
              <w:ind w:left="709"/>
              <w:jc w:val="both"/>
              <w:rPr>
                <w:sz w:val="28"/>
                <w:szCs w:val="28"/>
              </w:rPr>
            </w:pPr>
            <w:r w:rsidRPr="001A35F2">
              <w:rPr>
                <w:sz w:val="28"/>
                <w:szCs w:val="28"/>
              </w:rPr>
              <w:t>ПК 2.1. Планировать и организовывать работу структурного подразделения</w:t>
            </w:r>
            <w:r>
              <w:rPr>
                <w:sz w:val="28"/>
                <w:szCs w:val="28"/>
              </w:rPr>
              <w:t xml:space="preserve">; </w:t>
            </w:r>
          </w:p>
          <w:p w:rsidR="005906C4" w:rsidRDefault="005906C4" w:rsidP="005906C4">
            <w:pPr>
              <w:tabs>
                <w:tab w:val="left" w:pos="993"/>
              </w:tabs>
              <w:spacing w:line="360" w:lineRule="auto"/>
              <w:ind w:left="709"/>
              <w:jc w:val="both"/>
              <w:rPr>
                <w:sz w:val="28"/>
                <w:szCs w:val="28"/>
              </w:rPr>
            </w:pPr>
            <w:r w:rsidRPr="001A35F2">
              <w:rPr>
                <w:sz w:val="28"/>
                <w:szCs w:val="28"/>
              </w:rPr>
              <w:t>ПК 2.2. Руководить работой структурного подразделения.</w:t>
            </w:r>
          </w:p>
          <w:p w:rsidR="005906C4" w:rsidRPr="002A62BC" w:rsidRDefault="005906C4" w:rsidP="005906C4">
            <w:pPr>
              <w:tabs>
                <w:tab w:val="left" w:pos="993"/>
              </w:tabs>
              <w:spacing w:line="360" w:lineRule="auto"/>
              <w:ind w:left="709"/>
              <w:jc w:val="both"/>
              <w:rPr>
                <w:sz w:val="28"/>
                <w:szCs w:val="28"/>
              </w:rPr>
            </w:pPr>
          </w:p>
        </w:tc>
      </w:tr>
    </w:tbl>
    <w:p w:rsidR="005906C4" w:rsidRDefault="005906C4" w:rsidP="005906C4">
      <w:pPr>
        <w:spacing w:line="360" w:lineRule="auto"/>
        <w:ind w:firstLine="708"/>
        <w:jc w:val="both"/>
        <w:rPr>
          <w:sz w:val="28"/>
          <w:szCs w:val="28"/>
        </w:rPr>
      </w:pPr>
      <w:r w:rsidRPr="002A62BC">
        <w:rPr>
          <w:sz w:val="28"/>
          <w:szCs w:val="28"/>
        </w:rPr>
        <w:t>Проверяемые общие компетенции:</w:t>
      </w:r>
    </w:p>
    <w:p w:rsidR="005906C4" w:rsidRDefault="005906C4" w:rsidP="005906C4">
      <w:pPr>
        <w:tabs>
          <w:tab w:val="left" w:pos="993"/>
        </w:tabs>
        <w:spacing w:line="360" w:lineRule="auto"/>
        <w:ind w:left="709"/>
        <w:jc w:val="both"/>
        <w:rPr>
          <w:sz w:val="28"/>
          <w:szCs w:val="28"/>
        </w:rPr>
      </w:pPr>
      <w:r w:rsidRPr="0051602E">
        <w:rPr>
          <w:sz w:val="28"/>
          <w:szCs w:val="28"/>
        </w:rPr>
        <w:t xml:space="preserve">ОК 1. Понимать сущность и социальную значимость своей будущей профессии, проявлять к ней устойчивый интерес; </w:t>
      </w:r>
    </w:p>
    <w:p w:rsidR="005906C4" w:rsidRDefault="005906C4" w:rsidP="005906C4">
      <w:pPr>
        <w:tabs>
          <w:tab w:val="left" w:pos="993"/>
        </w:tabs>
        <w:spacing w:line="360" w:lineRule="auto"/>
        <w:ind w:left="709"/>
        <w:jc w:val="both"/>
        <w:rPr>
          <w:sz w:val="28"/>
          <w:szCs w:val="28"/>
        </w:rPr>
      </w:pPr>
      <w:r w:rsidRPr="0051602E">
        <w:rPr>
          <w:sz w:val="28"/>
          <w:szCs w:val="28"/>
        </w:rPr>
        <w:t xml:space="preserve">ОК 2. Организовывать собственную деятельность, определять методы и способы выполнения профессиональных задач, оценивать их эффективность и качество; </w:t>
      </w:r>
    </w:p>
    <w:p w:rsidR="005906C4" w:rsidRDefault="005906C4" w:rsidP="005906C4">
      <w:pPr>
        <w:tabs>
          <w:tab w:val="left" w:pos="993"/>
        </w:tabs>
        <w:spacing w:line="360" w:lineRule="auto"/>
        <w:ind w:left="709"/>
        <w:jc w:val="both"/>
        <w:rPr>
          <w:sz w:val="28"/>
          <w:szCs w:val="28"/>
        </w:rPr>
      </w:pPr>
      <w:r w:rsidRPr="0051602E">
        <w:rPr>
          <w:sz w:val="28"/>
          <w:szCs w:val="28"/>
        </w:rPr>
        <w:t>ОК 3. Решать проблемы, оценивать риски и принимать решения в нестандартных ситуациях;</w:t>
      </w:r>
    </w:p>
    <w:p w:rsidR="005906C4" w:rsidRDefault="005906C4" w:rsidP="005906C4">
      <w:pPr>
        <w:tabs>
          <w:tab w:val="left" w:pos="993"/>
        </w:tabs>
        <w:spacing w:line="360" w:lineRule="auto"/>
        <w:ind w:left="709"/>
        <w:jc w:val="both"/>
        <w:rPr>
          <w:sz w:val="28"/>
          <w:szCs w:val="28"/>
        </w:rPr>
      </w:pPr>
      <w:r w:rsidRPr="0051602E">
        <w:rPr>
          <w:sz w:val="28"/>
          <w:szCs w:val="28"/>
        </w:rPr>
        <w:t xml:space="preserve"> 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развития; </w:t>
      </w:r>
    </w:p>
    <w:p w:rsidR="005906C4" w:rsidRDefault="005906C4" w:rsidP="005906C4">
      <w:pPr>
        <w:tabs>
          <w:tab w:val="left" w:pos="993"/>
        </w:tabs>
        <w:spacing w:line="360" w:lineRule="auto"/>
        <w:ind w:left="709"/>
        <w:jc w:val="both"/>
        <w:rPr>
          <w:sz w:val="28"/>
          <w:szCs w:val="28"/>
        </w:rPr>
      </w:pPr>
      <w:r w:rsidRPr="0051602E">
        <w:rPr>
          <w:sz w:val="28"/>
          <w:szCs w:val="28"/>
        </w:rPr>
        <w:t xml:space="preserve">ОК 5. Использовать информационно-коммуникационные технологии для совершенствования профессиональной деятельности; </w:t>
      </w:r>
    </w:p>
    <w:p w:rsidR="005906C4" w:rsidRDefault="005906C4" w:rsidP="005906C4">
      <w:pPr>
        <w:tabs>
          <w:tab w:val="left" w:pos="993"/>
        </w:tabs>
        <w:spacing w:line="360" w:lineRule="auto"/>
        <w:ind w:left="709"/>
        <w:jc w:val="both"/>
        <w:rPr>
          <w:sz w:val="28"/>
          <w:szCs w:val="28"/>
        </w:rPr>
      </w:pPr>
      <w:r w:rsidRPr="0051602E">
        <w:rPr>
          <w:sz w:val="28"/>
          <w:szCs w:val="28"/>
        </w:rPr>
        <w:t xml:space="preserve">ОК 6. Работать в коллективе и команде, обеспечивать ее сплочение, эффективно общаться с коллегами, руководством, потребителями; </w:t>
      </w:r>
    </w:p>
    <w:p w:rsidR="005906C4" w:rsidRDefault="005906C4" w:rsidP="005906C4">
      <w:pPr>
        <w:tabs>
          <w:tab w:val="left" w:pos="993"/>
        </w:tabs>
        <w:spacing w:line="360" w:lineRule="auto"/>
        <w:ind w:left="709"/>
        <w:jc w:val="both"/>
        <w:rPr>
          <w:sz w:val="28"/>
          <w:szCs w:val="28"/>
        </w:rPr>
      </w:pPr>
      <w:r w:rsidRPr="0051602E">
        <w:rPr>
          <w:sz w:val="28"/>
          <w:szCs w:val="28"/>
        </w:rPr>
        <w:t xml:space="preserve"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заданий; </w:t>
      </w:r>
    </w:p>
    <w:p w:rsidR="005906C4" w:rsidRDefault="005906C4" w:rsidP="005906C4">
      <w:pPr>
        <w:tabs>
          <w:tab w:val="left" w:pos="993"/>
        </w:tabs>
        <w:spacing w:line="360" w:lineRule="auto"/>
        <w:ind w:left="709"/>
        <w:jc w:val="both"/>
        <w:rPr>
          <w:sz w:val="28"/>
          <w:szCs w:val="28"/>
        </w:rPr>
      </w:pPr>
      <w:r w:rsidRPr="0051602E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квалификации;</w:t>
      </w:r>
      <w:r>
        <w:rPr>
          <w:sz w:val="28"/>
          <w:szCs w:val="28"/>
        </w:rPr>
        <w:t xml:space="preserve"> </w:t>
      </w:r>
    </w:p>
    <w:p w:rsidR="005906C4" w:rsidRPr="006C420B" w:rsidRDefault="005906C4" w:rsidP="005906C4">
      <w:pPr>
        <w:tabs>
          <w:tab w:val="left" w:pos="993"/>
        </w:tabs>
        <w:spacing w:line="360" w:lineRule="auto"/>
        <w:ind w:left="709"/>
        <w:jc w:val="both"/>
        <w:rPr>
          <w:sz w:val="28"/>
          <w:szCs w:val="28"/>
        </w:rPr>
      </w:pPr>
      <w:r w:rsidRPr="0051602E">
        <w:rPr>
          <w:sz w:val="28"/>
          <w:szCs w:val="28"/>
        </w:rPr>
        <w:lastRenderedPageBreak/>
        <w:t>ОК 9. Быть готовым к смене технологий в профессиональной деятельности.</w:t>
      </w:r>
    </w:p>
    <w:p w:rsidR="005906C4" w:rsidRPr="002A62BC" w:rsidRDefault="005906C4" w:rsidP="005906C4">
      <w:pPr>
        <w:spacing w:line="360" w:lineRule="auto"/>
        <w:ind w:firstLine="708"/>
        <w:jc w:val="both"/>
        <w:rPr>
          <w:sz w:val="28"/>
          <w:szCs w:val="28"/>
        </w:rPr>
      </w:pPr>
    </w:p>
    <w:p w:rsidR="005906C4" w:rsidRPr="002A62BC" w:rsidRDefault="005906C4" w:rsidP="005906C4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A62BC">
        <w:rPr>
          <w:rFonts w:ascii="Times New Roman" w:hAnsi="Times New Roman" w:cs="Times New Roman"/>
          <w:i/>
          <w:sz w:val="28"/>
          <w:szCs w:val="28"/>
        </w:rPr>
        <w:t>4.3.2 Основные требования</w:t>
      </w:r>
    </w:p>
    <w:p w:rsidR="005906C4" w:rsidRPr="002A62BC" w:rsidRDefault="005906C4" w:rsidP="005906C4">
      <w:pPr>
        <w:spacing w:line="360" w:lineRule="auto"/>
        <w:ind w:firstLine="708"/>
        <w:jc w:val="both"/>
        <w:rPr>
          <w:sz w:val="28"/>
          <w:szCs w:val="28"/>
        </w:rPr>
      </w:pPr>
      <w:r w:rsidRPr="002A62BC">
        <w:rPr>
          <w:sz w:val="28"/>
          <w:szCs w:val="28"/>
        </w:rPr>
        <w:t>Требования к структуре и оформлению результатов практики:</w:t>
      </w:r>
    </w:p>
    <w:p w:rsidR="005906C4" w:rsidRPr="002A62BC" w:rsidRDefault="005906C4" w:rsidP="005906C4">
      <w:pPr>
        <w:spacing w:line="360" w:lineRule="auto"/>
        <w:ind w:firstLine="708"/>
        <w:jc w:val="both"/>
        <w:rPr>
          <w:sz w:val="28"/>
          <w:szCs w:val="28"/>
        </w:rPr>
      </w:pPr>
      <w:r w:rsidRPr="002A62BC">
        <w:rPr>
          <w:sz w:val="28"/>
          <w:szCs w:val="28"/>
        </w:rPr>
        <w:t xml:space="preserve">По итогам практики студенты представляют на кафедру, </w:t>
      </w:r>
    </w:p>
    <w:p w:rsidR="005906C4" w:rsidRPr="002A62BC" w:rsidRDefault="005906C4" w:rsidP="005906C4">
      <w:pPr>
        <w:spacing w:line="360" w:lineRule="auto"/>
        <w:jc w:val="both"/>
        <w:rPr>
          <w:sz w:val="28"/>
          <w:szCs w:val="28"/>
        </w:rPr>
      </w:pPr>
      <w:r w:rsidRPr="002A62BC">
        <w:rPr>
          <w:sz w:val="28"/>
          <w:szCs w:val="28"/>
        </w:rPr>
        <w:t xml:space="preserve">выполненный самостоятельно отчет. </w:t>
      </w:r>
    </w:p>
    <w:p w:rsidR="005906C4" w:rsidRPr="002A62BC" w:rsidRDefault="005906C4" w:rsidP="005906C4">
      <w:pPr>
        <w:shd w:val="clear" w:color="auto" w:fill="FFFFFF"/>
        <w:tabs>
          <w:tab w:val="left" w:pos="9923"/>
        </w:tabs>
        <w:spacing w:line="360" w:lineRule="auto"/>
        <w:ind w:firstLine="709"/>
        <w:jc w:val="both"/>
        <w:rPr>
          <w:b/>
          <w:spacing w:val="3"/>
          <w:sz w:val="28"/>
          <w:szCs w:val="28"/>
        </w:rPr>
      </w:pPr>
      <w:r w:rsidRPr="002A62BC">
        <w:rPr>
          <w:b/>
          <w:spacing w:val="3"/>
          <w:sz w:val="28"/>
          <w:szCs w:val="28"/>
        </w:rPr>
        <w:t>Структура отчета:</w:t>
      </w:r>
    </w:p>
    <w:p w:rsidR="005906C4" w:rsidRPr="002A62BC" w:rsidRDefault="005906C4" w:rsidP="005906C4">
      <w:pPr>
        <w:numPr>
          <w:ilvl w:val="0"/>
          <w:numId w:val="25"/>
        </w:numPr>
        <w:shd w:val="clear" w:color="auto" w:fill="FFFFFF"/>
        <w:tabs>
          <w:tab w:val="left" w:pos="9923"/>
        </w:tabs>
        <w:spacing w:line="360" w:lineRule="auto"/>
        <w:jc w:val="both"/>
        <w:rPr>
          <w:spacing w:val="3"/>
          <w:sz w:val="28"/>
          <w:szCs w:val="28"/>
        </w:rPr>
      </w:pPr>
      <w:r w:rsidRPr="002A62BC">
        <w:rPr>
          <w:spacing w:val="3"/>
          <w:sz w:val="28"/>
          <w:szCs w:val="28"/>
        </w:rPr>
        <w:t xml:space="preserve">Титульный лист </w:t>
      </w:r>
    </w:p>
    <w:p w:rsidR="005906C4" w:rsidRPr="002A62BC" w:rsidRDefault="005906C4" w:rsidP="005906C4">
      <w:pPr>
        <w:numPr>
          <w:ilvl w:val="0"/>
          <w:numId w:val="25"/>
        </w:numPr>
        <w:shd w:val="clear" w:color="auto" w:fill="FFFFFF"/>
        <w:tabs>
          <w:tab w:val="left" w:pos="9923"/>
        </w:tabs>
        <w:spacing w:line="360" w:lineRule="auto"/>
        <w:jc w:val="both"/>
        <w:rPr>
          <w:spacing w:val="3"/>
          <w:sz w:val="28"/>
          <w:szCs w:val="28"/>
        </w:rPr>
      </w:pPr>
      <w:r w:rsidRPr="002A62BC">
        <w:rPr>
          <w:spacing w:val="3"/>
          <w:sz w:val="28"/>
          <w:szCs w:val="28"/>
        </w:rPr>
        <w:t>Оглавление</w:t>
      </w:r>
    </w:p>
    <w:p w:rsidR="005906C4" w:rsidRPr="002A62BC" w:rsidRDefault="005906C4" w:rsidP="005906C4">
      <w:pPr>
        <w:numPr>
          <w:ilvl w:val="0"/>
          <w:numId w:val="25"/>
        </w:numPr>
        <w:shd w:val="clear" w:color="auto" w:fill="FFFFFF"/>
        <w:tabs>
          <w:tab w:val="left" w:pos="9923"/>
        </w:tabs>
        <w:spacing w:line="360" w:lineRule="auto"/>
        <w:jc w:val="both"/>
        <w:rPr>
          <w:spacing w:val="3"/>
          <w:sz w:val="28"/>
          <w:szCs w:val="28"/>
        </w:rPr>
      </w:pPr>
      <w:r w:rsidRPr="002A62BC">
        <w:rPr>
          <w:spacing w:val="3"/>
          <w:sz w:val="28"/>
          <w:szCs w:val="28"/>
        </w:rPr>
        <w:t>Введение</w:t>
      </w:r>
    </w:p>
    <w:p w:rsidR="005906C4" w:rsidRPr="002A62BC" w:rsidRDefault="005906C4" w:rsidP="005906C4">
      <w:pPr>
        <w:numPr>
          <w:ilvl w:val="0"/>
          <w:numId w:val="25"/>
        </w:numPr>
        <w:shd w:val="clear" w:color="auto" w:fill="FFFFFF"/>
        <w:tabs>
          <w:tab w:val="left" w:pos="9923"/>
        </w:tabs>
        <w:spacing w:line="360" w:lineRule="auto"/>
        <w:jc w:val="both"/>
        <w:rPr>
          <w:spacing w:val="3"/>
          <w:sz w:val="28"/>
          <w:szCs w:val="28"/>
        </w:rPr>
      </w:pPr>
      <w:r w:rsidRPr="002A62BC">
        <w:rPr>
          <w:spacing w:val="3"/>
          <w:sz w:val="28"/>
          <w:szCs w:val="28"/>
        </w:rPr>
        <w:t>Основное содержание отчета</w:t>
      </w:r>
    </w:p>
    <w:p w:rsidR="005906C4" w:rsidRPr="002A62BC" w:rsidRDefault="005906C4" w:rsidP="005906C4">
      <w:pPr>
        <w:numPr>
          <w:ilvl w:val="0"/>
          <w:numId w:val="25"/>
        </w:numPr>
        <w:shd w:val="clear" w:color="auto" w:fill="FFFFFF"/>
        <w:tabs>
          <w:tab w:val="left" w:pos="9923"/>
        </w:tabs>
        <w:spacing w:line="360" w:lineRule="auto"/>
        <w:jc w:val="both"/>
        <w:rPr>
          <w:spacing w:val="3"/>
          <w:sz w:val="28"/>
          <w:szCs w:val="28"/>
        </w:rPr>
      </w:pPr>
      <w:r w:rsidRPr="002A62BC">
        <w:rPr>
          <w:spacing w:val="3"/>
          <w:sz w:val="28"/>
          <w:szCs w:val="28"/>
        </w:rPr>
        <w:t>Заключение</w:t>
      </w:r>
    </w:p>
    <w:p w:rsidR="005906C4" w:rsidRPr="002A62BC" w:rsidRDefault="005906C4" w:rsidP="005906C4">
      <w:pPr>
        <w:numPr>
          <w:ilvl w:val="0"/>
          <w:numId w:val="25"/>
        </w:numPr>
        <w:shd w:val="clear" w:color="auto" w:fill="FFFFFF"/>
        <w:tabs>
          <w:tab w:val="left" w:pos="9923"/>
        </w:tabs>
        <w:spacing w:line="360" w:lineRule="auto"/>
        <w:jc w:val="both"/>
        <w:rPr>
          <w:spacing w:val="3"/>
          <w:sz w:val="28"/>
          <w:szCs w:val="28"/>
        </w:rPr>
      </w:pPr>
      <w:r w:rsidRPr="002A62BC">
        <w:rPr>
          <w:spacing w:val="3"/>
          <w:sz w:val="28"/>
          <w:szCs w:val="28"/>
        </w:rPr>
        <w:t>Приложения</w:t>
      </w:r>
    </w:p>
    <w:p w:rsidR="005906C4" w:rsidRPr="002A62BC" w:rsidRDefault="005906C4" w:rsidP="005906C4">
      <w:pPr>
        <w:numPr>
          <w:ilvl w:val="0"/>
          <w:numId w:val="25"/>
        </w:numPr>
        <w:shd w:val="clear" w:color="auto" w:fill="FFFFFF"/>
        <w:tabs>
          <w:tab w:val="left" w:pos="9923"/>
        </w:tabs>
        <w:spacing w:line="360" w:lineRule="auto"/>
        <w:jc w:val="both"/>
        <w:rPr>
          <w:spacing w:val="3"/>
          <w:sz w:val="28"/>
          <w:szCs w:val="28"/>
        </w:rPr>
      </w:pPr>
      <w:r w:rsidRPr="002A62BC">
        <w:rPr>
          <w:spacing w:val="3"/>
          <w:sz w:val="28"/>
          <w:szCs w:val="28"/>
        </w:rPr>
        <w:t>Дневник практики</w:t>
      </w:r>
    </w:p>
    <w:p w:rsidR="005906C4" w:rsidRPr="002A62BC" w:rsidRDefault="005906C4" w:rsidP="005906C4">
      <w:pPr>
        <w:numPr>
          <w:ilvl w:val="0"/>
          <w:numId w:val="25"/>
        </w:numPr>
        <w:shd w:val="clear" w:color="auto" w:fill="FFFFFF"/>
        <w:tabs>
          <w:tab w:val="left" w:pos="9923"/>
        </w:tabs>
        <w:spacing w:line="360" w:lineRule="auto"/>
        <w:jc w:val="both"/>
        <w:rPr>
          <w:spacing w:val="3"/>
          <w:sz w:val="28"/>
          <w:szCs w:val="28"/>
        </w:rPr>
      </w:pPr>
      <w:r w:rsidRPr="002A62BC">
        <w:rPr>
          <w:spacing w:val="3"/>
          <w:sz w:val="28"/>
          <w:szCs w:val="28"/>
        </w:rPr>
        <w:t>Аттестационный лист</w:t>
      </w:r>
    </w:p>
    <w:p w:rsidR="005906C4" w:rsidRPr="002A62BC" w:rsidRDefault="005906C4" w:rsidP="005906C4">
      <w:pPr>
        <w:numPr>
          <w:ilvl w:val="0"/>
          <w:numId w:val="25"/>
        </w:numPr>
        <w:shd w:val="clear" w:color="auto" w:fill="FFFFFF"/>
        <w:tabs>
          <w:tab w:val="left" w:pos="9923"/>
        </w:tabs>
        <w:spacing w:line="360" w:lineRule="auto"/>
        <w:jc w:val="both"/>
        <w:rPr>
          <w:spacing w:val="3"/>
          <w:sz w:val="28"/>
          <w:szCs w:val="28"/>
        </w:rPr>
      </w:pPr>
      <w:r w:rsidRPr="002A62BC">
        <w:rPr>
          <w:spacing w:val="3"/>
          <w:sz w:val="28"/>
          <w:szCs w:val="28"/>
        </w:rPr>
        <w:t>Характеристика</w:t>
      </w:r>
    </w:p>
    <w:p w:rsidR="005906C4" w:rsidRPr="002A62BC" w:rsidRDefault="005906C4" w:rsidP="005906C4">
      <w:pPr>
        <w:spacing w:line="360" w:lineRule="auto"/>
        <w:ind w:firstLine="708"/>
        <w:jc w:val="both"/>
        <w:rPr>
          <w:sz w:val="28"/>
          <w:szCs w:val="28"/>
        </w:rPr>
      </w:pPr>
      <w:r w:rsidRPr="002A62BC">
        <w:rPr>
          <w:sz w:val="28"/>
          <w:szCs w:val="28"/>
        </w:rPr>
        <w:t xml:space="preserve">Во введении студент описывает сроки и место прохождения практики, а также практический опыт, которым необходимо овладеть за время практики. Отчет, помимо описательной части должен содержать материал </w:t>
      </w:r>
    </w:p>
    <w:p w:rsidR="005906C4" w:rsidRPr="002A62BC" w:rsidRDefault="005906C4" w:rsidP="005906C4">
      <w:pPr>
        <w:spacing w:line="360" w:lineRule="auto"/>
        <w:jc w:val="both"/>
        <w:rPr>
          <w:sz w:val="28"/>
          <w:szCs w:val="28"/>
        </w:rPr>
      </w:pPr>
      <w:proofErr w:type="gramStart"/>
      <w:r w:rsidRPr="002A62BC">
        <w:rPr>
          <w:sz w:val="28"/>
          <w:szCs w:val="28"/>
        </w:rPr>
        <w:t xml:space="preserve">аналитического характера (таблицы, рисунки, графики, диаграммы и </w:t>
      </w:r>
      <w:proofErr w:type="gramEnd"/>
    </w:p>
    <w:p w:rsidR="005906C4" w:rsidRPr="002A62BC" w:rsidRDefault="005906C4" w:rsidP="005906C4">
      <w:pPr>
        <w:spacing w:line="360" w:lineRule="auto"/>
        <w:jc w:val="both"/>
        <w:rPr>
          <w:sz w:val="28"/>
          <w:szCs w:val="28"/>
        </w:rPr>
      </w:pPr>
      <w:r w:rsidRPr="002A62BC">
        <w:rPr>
          <w:sz w:val="28"/>
          <w:szCs w:val="28"/>
        </w:rPr>
        <w:t xml:space="preserve">пояснения к ним), только в этом случае студент может претендовать на высокую оценку. </w:t>
      </w:r>
    </w:p>
    <w:p w:rsidR="005906C4" w:rsidRPr="002A62BC" w:rsidRDefault="005906C4" w:rsidP="0015047B">
      <w:pPr>
        <w:spacing w:line="360" w:lineRule="auto"/>
        <w:ind w:firstLine="708"/>
        <w:jc w:val="both"/>
        <w:rPr>
          <w:sz w:val="28"/>
          <w:szCs w:val="28"/>
        </w:rPr>
      </w:pPr>
      <w:r w:rsidRPr="002A62BC">
        <w:rPr>
          <w:sz w:val="28"/>
          <w:szCs w:val="28"/>
        </w:rPr>
        <w:t>Содержательная часть отчета оформляется на стандартных листах белой бумаги форматом А</w:t>
      </w:r>
      <w:proofErr w:type="gramStart"/>
      <w:r w:rsidRPr="002A62BC">
        <w:rPr>
          <w:sz w:val="28"/>
          <w:szCs w:val="28"/>
        </w:rPr>
        <w:t>4</w:t>
      </w:r>
      <w:proofErr w:type="gramEnd"/>
      <w:r w:rsidRPr="002A62BC">
        <w:rPr>
          <w:sz w:val="28"/>
          <w:szCs w:val="28"/>
        </w:rPr>
        <w:t xml:space="preserve"> на одной стороне с полями:</w:t>
      </w:r>
    </w:p>
    <w:p w:rsidR="005906C4" w:rsidRPr="002A62BC" w:rsidRDefault="005906C4" w:rsidP="005906C4">
      <w:pPr>
        <w:pStyle w:val="Style8"/>
        <w:widowControl/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jc w:val="both"/>
        <w:rPr>
          <w:rStyle w:val="FontStyle44"/>
          <w:sz w:val="28"/>
          <w:szCs w:val="28"/>
        </w:rPr>
      </w:pPr>
      <w:r w:rsidRPr="002A62BC">
        <w:rPr>
          <w:rStyle w:val="FontStyle44"/>
          <w:sz w:val="28"/>
          <w:szCs w:val="28"/>
        </w:rPr>
        <w:t xml:space="preserve">цвет шрифта – черный, размер – 14 </w:t>
      </w:r>
      <w:proofErr w:type="spellStart"/>
      <w:r w:rsidRPr="002A62BC">
        <w:rPr>
          <w:rStyle w:val="FontStyle44"/>
          <w:sz w:val="28"/>
          <w:szCs w:val="28"/>
        </w:rPr>
        <w:t>пт</w:t>
      </w:r>
      <w:proofErr w:type="spellEnd"/>
      <w:r w:rsidRPr="002A62BC">
        <w:rPr>
          <w:rStyle w:val="FontStyle44"/>
          <w:sz w:val="28"/>
          <w:szCs w:val="28"/>
        </w:rPr>
        <w:t xml:space="preserve"> (если не указано иное), гарнитура – </w:t>
      </w:r>
      <w:r w:rsidRPr="002A62BC">
        <w:rPr>
          <w:rStyle w:val="FontStyle44"/>
          <w:sz w:val="28"/>
          <w:szCs w:val="28"/>
          <w:lang w:val="en-US"/>
        </w:rPr>
        <w:t>Times</w:t>
      </w:r>
      <w:r w:rsidRPr="002A62BC">
        <w:rPr>
          <w:rStyle w:val="FontStyle44"/>
          <w:sz w:val="28"/>
          <w:szCs w:val="28"/>
        </w:rPr>
        <w:t xml:space="preserve"> </w:t>
      </w:r>
      <w:r w:rsidRPr="002A62BC">
        <w:rPr>
          <w:rStyle w:val="FontStyle44"/>
          <w:sz w:val="28"/>
          <w:szCs w:val="28"/>
          <w:lang w:val="en-US"/>
        </w:rPr>
        <w:t>New</w:t>
      </w:r>
      <w:r w:rsidRPr="002A62BC">
        <w:rPr>
          <w:rStyle w:val="FontStyle44"/>
          <w:sz w:val="28"/>
          <w:szCs w:val="28"/>
        </w:rPr>
        <w:t xml:space="preserve"> </w:t>
      </w:r>
      <w:r w:rsidRPr="002A62BC">
        <w:rPr>
          <w:rStyle w:val="FontStyle44"/>
          <w:sz w:val="28"/>
          <w:szCs w:val="28"/>
          <w:lang w:val="en-US"/>
        </w:rPr>
        <w:t>Roman</w:t>
      </w:r>
      <w:r w:rsidRPr="002A62BC">
        <w:rPr>
          <w:rStyle w:val="FontStyle44"/>
          <w:sz w:val="28"/>
          <w:szCs w:val="28"/>
        </w:rPr>
        <w:t>, начертание – обычное (если не указано иное);</w:t>
      </w:r>
    </w:p>
    <w:p w:rsidR="005906C4" w:rsidRPr="002A62BC" w:rsidRDefault="005906C4" w:rsidP="005906C4">
      <w:pPr>
        <w:pStyle w:val="Style8"/>
        <w:widowControl/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jc w:val="both"/>
        <w:rPr>
          <w:rStyle w:val="FontStyle44"/>
          <w:sz w:val="28"/>
          <w:szCs w:val="28"/>
        </w:rPr>
      </w:pPr>
      <w:r w:rsidRPr="002A62BC">
        <w:rPr>
          <w:rStyle w:val="FontStyle44"/>
          <w:sz w:val="28"/>
          <w:szCs w:val="28"/>
        </w:rPr>
        <w:t>выравнивание текста – по ширине;</w:t>
      </w:r>
    </w:p>
    <w:p w:rsidR="005906C4" w:rsidRPr="002A62BC" w:rsidRDefault="005906C4" w:rsidP="005906C4">
      <w:pPr>
        <w:pStyle w:val="Style8"/>
        <w:widowControl/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jc w:val="both"/>
        <w:rPr>
          <w:rStyle w:val="FontStyle44"/>
          <w:sz w:val="28"/>
          <w:szCs w:val="28"/>
        </w:rPr>
      </w:pPr>
      <w:r w:rsidRPr="002A62BC">
        <w:rPr>
          <w:rStyle w:val="FontStyle44"/>
          <w:sz w:val="28"/>
          <w:szCs w:val="28"/>
        </w:rPr>
        <w:t>межстрочный интервал – полуторный;</w:t>
      </w:r>
    </w:p>
    <w:p w:rsidR="005906C4" w:rsidRPr="002A62BC" w:rsidRDefault="005906C4" w:rsidP="005906C4">
      <w:pPr>
        <w:pStyle w:val="Style8"/>
        <w:widowControl/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jc w:val="both"/>
        <w:rPr>
          <w:rStyle w:val="FontStyle44"/>
          <w:sz w:val="28"/>
          <w:szCs w:val="28"/>
        </w:rPr>
      </w:pPr>
      <w:r w:rsidRPr="002A62BC">
        <w:rPr>
          <w:rStyle w:val="FontStyle44"/>
          <w:sz w:val="28"/>
          <w:szCs w:val="28"/>
        </w:rPr>
        <w:t xml:space="preserve">размеры полей: </w:t>
      </w:r>
      <w:proofErr w:type="gramStart"/>
      <w:r w:rsidRPr="002A62BC">
        <w:rPr>
          <w:rStyle w:val="FontStyle44"/>
          <w:sz w:val="28"/>
          <w:szCs w:val="28"/>
        </w:rPr>
        <w:t>левое</w:t>
      </w:r>
      <w:proofErr w:type="gramEnd"/>
      <w:r w:rsidRPr="002A62BC">
        <w:rPr>
          <w:rStyle w:val="FontStyle44"/>
          <w:sz w:val="28"/>
          <w:szCs w:val="28"/>
        </w:rPr>
        <w:t xml:space="preserve"> – 3 см; правое – 1 см; верхнее и нижнее – 2 см.</w:t>
      </w:r>
    </w:p>
    <w:p w:rsidR="005906C4" w:rsidRPr="002A62BC" w:rsidRDefault="005906C4" w:rsidP="005906C4">
      <w:pPr>
        <w:pStyle w:val="Style8"/>
        <w:widowControl/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jc w:val="both"/>
        <w:rPr>
          <w:rStyle w:val="FontStyle44"/>
          <w:sz w:val="28"/>
          <w:szCs w:val="28"/>
        </w:rPr>
      </w:pPr>
      <w:r w:rsidRPr="002A62BC">
        <w:rPr>
          <w:rStyle w:val="FontStyle44"/>
          <w:sz w:val="28"/>
          <w:szCs w:val="28"/>
        </w:rPr>
        <w:lastRenderedPageBreak/>
        <w:t>абзацный отступ – 1,25 см.</w:t>
      </w:r>
    </w:p>
    <w:p w:rsidR="005906C4" w:rsidRPr="002A62BC" w:rsidRDefault="005906C4" w:rsidP="005906C4">
      <w:pPr>
        <w:pStyle w:val="Style8"/>
        <w:widowControl/>
        <w:tabs>
          <w:tab w:val="left" w:pos="993"/>
        </w:tabs>
        <w:spacing w:line="360" w:lineRule="auto"/>
        <w:ind w:firstLine="709"/>
        <w:jc w:val="both"/>
        <w:rPr>
          <w:rStyle w:val="FontStyle44"/>
          <w:sz w:val="28"/>
          <w:szCs w:val="28"/>
        </w:rPr>
      </w:pPr>
      <w:r w:rsidRPr="002A62BC">
        <w:rPr>
          <w:rStyle w:val="FontStyle44"/>
          <w:sz w:val="28"/>
          <w:szCs w:val="28"/>
        </w:rPr>
        <w:t>К отчету обязательно прилагаются</w:t>
      </w:r>
      <w:r w:rsidR="00D828F4">
        <w:rPr>
          <w:rStyle w:val="FontStyle44"/>
          <w:sz w:val="28"/>
          <w:szCs w:val="28"/>
        </w:rPr>
        <w:t xml:space="preserve"> оценочные бланки персонала, разработанное положение о структурном подразделении</w:t>
      </w:r>
      <w:r w:rsidRPr="002A62BC">
        <w:rPr>
          <w:rStyle w:val="FontStyle44"/>
          <w:sz w:val="28"/>
          <w:szCs w:val="28"/>
        </w:rPr>
        <w:t>.</w:t>
      </w:r>
    </w:p>
    <w:p w:rsidR="005906C4" w:rsidRPr="002A62BC" w:rsidRDefault="005906C4" w:rsidP="005906C4">
      <w:pPr>
        <w:spacing w:line="360" w:lineRule="auto"/>
        <w:ind w:firstLine="708"/>
        <w:jc w:val="both"/>
        <w:rPr>
          <w:sz w:val="28"/>
          <w:szCs w:val="28"/>
        </w:rPr>
      </w:pPr>
      <w:r w:rsidRPr="002A62BC">
        <w:rPr>
          <w:sz w:val="28"/>
          <w:szCs w:val="28"/>
        </w:rPr>
        <w:t>Требования к защите результатов практики:</w:t>
      </w:r>
    </w:p>
    <w:p w:rsidR="005906C4" w:rsidRPr="002A62BC" w:rsidRDefault="005906C4" w:rsidP="005906C4">
      <w:pPr>
        <w:spacing w:line="360" w:lineRule="auto"/>
        <w:ind w:firstLine="708"/>
        <w:jc w:val="both"/>
        <w:rPr>
          <w:sz w:val="28"/>
          <w:szCs w:val="28"/>
        </w:rPr>
      </w:pPr>
      <w:r w:rsidRPr="002A62BC">
        <w:rPr>
          <w:sz w:val="28"/>
          <w:szCs w:val="28"/>
        </w:rPr>
        <w:t xml:space="preserve">Отчет по практике по профилю специальности должен быть сдан на проверку в соответствии с установленными сроками прохождения практики. </w:t>
      </w:r>
    </w:p>
    <w:p w:rsidR="005906C4" w:rsidRPr="002A62BC" w:rsidRDefault="005906C4" w:rsidP="005906C4">
      <w:pPr>
        <w:spacing w:line="360" w:lineRule="auto"/>
        <w:ind w:firstLine="708"/>
        <w:jc w:val="both"/>
        <w:rPr>
          <w:sz w:val="28"/>
          <w:szCs w:val="28"/>
        </w:rPr>
      </w:pPr>
      <w:r w:rsidRPr="002A62BC">
        <w:rPr>
          <w:sz w:val="28"/>
          <w:szCs w:val="28"/>
        </w:rPr>
        <w:t>При защите отчета по практике учитываются:</w:t>
      </w:r>
    </w:p>
    <w:p w:rsidR="005906C4" w:rsidRPr="002A62BC" w:rsidRDefault="005906C4" w:rsidP="005906C4">
      <w:pPr>
        <w:spacing w:line="360" w:lineRule="auto"/>
        <w:ind w:firstLine="708"/>
        <w:jc w:val="both"/>
        <w:rPr>
          <w:sz w:val="28"/>
          <w:szCs w:val="28"/>
        </w:rPr>
      </w:pPr>
      <w:r w:rsidRPr="002A62BC">
        <w:rPr>
          <w:sz w:val="28"/>
          <w:szCs w:val="28"/>
        </w:rPr>
        <w:t>- соответствие отчета студента содержательным и формальным требованиям;</w:t>
      </w:r>
    </w:p>
    <w:p w:rsidR="005906C4" w:rsidRPr="002A62BC" w:rsidRDefault="005906C4" w:rsidP="005906C4">
      <w:pPr>
        <w:spacing w:line="360" w:lineRule="auto"/>
        <w:ind w:firstLine="708"/>
        <w:jc w:val="both"/>
        <w:rPr>
          <w:sz w:val="28"/>
          <w:szCs w:val="28"/>
        </w:rPr>
      </w:pPr>
      <w:r w:rsidRPr="002A62BC">
        <w:rPr>
          <w:sz w:val="28"/>
          <w:szCs w:val="28"/>
        </w:rPr>
        <w:t>- отзыв руководителя практики (с места прохождения);</w:t>
      </w:r>
    </w:p>
    <w:p w:rsidR="005906C4" w:rsidRPr="002A62BC" w:rsidRDefault="005906C4" w:rsidP="005906C4">
      <w:pPr>
        <w:spacing w:line="360" w:lineRule="auto"/>
        <w:ind w:firstLine="708"/>
        <w:jc w:val="both"/>
        <w:rPr>
          <w:sz w:val="28"/>
          <w:szCs w:val="28"/>
        </w:rPr>
      </w:pPr>
      <w:r w:rsidRPr="002A62BC">
        <w:rPr>
          <w:sz w:val="28"/>
          <w:szCs w:val="28"/>
        </w:rPr>
        <w:t>- содержания, уровня и  качества представленных студентом материалов и полноты раскрытия вопросов, изученных во время прохождения практик;</w:t>
      </w:r>
    </w:p>
    <w:p w:rsidR="005906C4" w:rsidRPr="002A62BC" w:rsidRDefault="005906C4" w:rsidP="005906C4">
      <w:pPr>
        <w:spacing w:line="360" w:lineRule="auto"/>
        <w:ind w:firstLine="708"/>
        <w:jc w:val="both"/>
        <w:rPr>
          <w:sz w:val="28"/>
          <w:szCs w:val="28"/>
        </w:rPr>
      </w:pPr>
      <w:r w:rsidRPr="002A62BC">
        <w:rPr>
          <w:sz w:val="28"/>
          <w:szCs w:val="28"/>
        </w:rPr>
        <w:t>- полнота раскрытия вопросов, связанных с выполнением профессиональных навыков по</w:t>
      </w:r>
      <w:r w:rsidR="00D828F4">
        <w:rPr>
          <w:sz w:val="28"/>
          <w:szCs w:val="28"/>
        </w:rPr>
        <w:t xml:space="preserve"> руководству структурным подразделением</w:t>
      </w:r>
      <w:r w:rsidRPr="002A62BC">
        <w:rPr>
          <w:sz w:val="28"/>
          <w:szCs w:val="28"/>
        </w:rPr>
        <w:t xml:space="preserve">, а также аргументированность установления соответствия или несоответствия </w:t>
      </w:r>
      <w:r w:rsidR="00D828F4">
        <w:rPr>
          <w:sz w:val="28"/>
          <w:szCs w:val="28"/>
        </w:rPr>
        <w:t xml:space="preserve">персонала </w:t>
      </w:r>
      <w:r w:rsidRPr="002A62BC">
        <w:rPr>
          <w:sz w:val="28"/>
          <w:szCs w:val="28"/>
        </w:rPr>
        <w:t>требованиям</w:t>
      </w:r>
      <w:r w:rsidR="00D828F4">
        <w:rPr>
          <w:sz w:val="28"/>
          <w:szCs w:val="28"/>
        </w:rPr>
        <w:t xml:space="preserve"> должностных характеристик</w:t>
      </w:r>
      <w:r w:rsidRPr="002A62BC">
        <w:rPr>
          <w:sz w:val="28"/>
          <w:szCs w:val="28"/>
        </w:rPr>
        <w:t>.</w:t>
      </w:r>
    </w:p>
    <w:p w:rsidR="005906C4" w:rsidRPr="002A62BC" w:rsidRDefault="005906C4" w:rsidP="005906C4"/>
    <w:p w:rsidR="005906C4" w:rsidRPr="002A62BC" w:rsidRDefault="005906C4" w:rsidP="005906C4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32" w:name="_Toc383673759"/>
      <w:r w:rsidRPr="002A62BC">
        <w:rPr>
          <w:rFonts w:ascii="Times New Roman" w:hAnsi="Times New Roman" w:cs="Times New Roman"/>
          <w:i/>
          <w:sz w:val="28"/>
          <w:szCs w:val="28"/>
        </w:rPr>
        <w:t>4.3.3 Критерии оценки</w:t>
      </w:r>
      <w:bookmarkEnd w:id="32"/>
    </w:p>
    <w:p w:rsidR="00D828F4" w:rsidRDefault="005906C4" w:rsidP="005906C4">
      <w:pPr>
        <w:spacing w:line="360" w:lineRule="auto"/>
        <w:ind w:firstLine="709"/>
        <w:jc w:val="both"/>
        <w:rPr>
          <w:sz w:val="28"/>
          <w:szCs w:val="28"/>
        </w:rPr>
      </w:pPr>
      <w:r w:rsidRPr="002A62BC">
        <w:rPr>
          <w:sz w:val="28"/>
          <w:szCs w:val="28"/>
        </w:rPr>
        <w:t xml:space="preserve">Оценка «5» ставится в случае, если студент демонстрирует  отличные знания </w:t>
      </w:r>
      <w:r w:rsidR="00D828F4">
        <w:rPr>
          <w:sz w:val="28"/>
          <w:szCs w:val="28"/>
        </w:rPr>
        <w:t xml:space="preserve">по управлению структурным подразделений; аргументированного анализирует процесс и результаты деятельности подразделения; правильно излагает основные направления работы руководителя по повышению мотивации сотрудников подразделения, управлению конфликтами в коллективе; грамотно анализирует ущерб окружающей среде; разработанное положение о структурном подразделении соответствует требованиям. </w:t>
      </w:r>
    </w:p>
    <w:p w:rsidR="00D828F4" w:rsidRDefault="005906C4" w:rsidP="00D828F4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2A62BC">
        <w:rPr>
          <w:sz w:val="28"/>
          <w:szCs w:val="28"/>
        </w:rPr>
        <w:t xml:space="preserve">Оценка «4» ставится, если студент правильно излагает </w:t>
      </w:r>
      <w:r w:rsidR="00D828F4" w:rsidRPr="002A62BC">
        <w:rPr>
          <w:sz w:val="28"/>
          <w:szCs w:val="28"/>
        </w:rPr>
        <w:t xml:space="preserve">знания </w:t>
      </w:r>
      <w:r w:rsidR="00D828F4">
        <w:rPr>
          <w:sz w:val="28"/>
          <w:szCs w:val="28"/>
        </w:rPr>
        <w:t xml:space="preserve">по управлению структурным подразделений; аргументированного анализирует процесс и результаты деятельности подразделения; правильно излагает основные направления работы руководителя по повышению мотивации сотрудников подразделения, управлению конфликтами в коллективе; </w:t>
      </w:r>
      <w:r w:rsidR="00D828F4">
        <w:rPr>
          <w:sz w:val="28"/>
          <w:szCs w:val="28"/>
        </w:rPr>
        <w:lastRenderedPageBreak/>
        <w:t xml:space="preserve">грамотно анализирует ущерб окружающей среде; разработанное положение о структурном подразделении соответствует требованиям, </w:t>
      </w:r>
      <w:r w:rsidR="00D828F4" w:rsidRPr="002A62BC">
        <w:rPr>
          <w:sz w:val="28"/>
          <w:szCs w:val="28"/>
        </w:rPr>
        <w:t>но допущены не значительные неточности</w:t>
      </w:r>
      <w:r w:rsidR="00D828F4">
        <w:rPr>
          <w:sz w:val="28"/>
          <w:szCs w:val="28"/>
        </w:rPr>
        <w:t xml:space="preserve">. </w:t>
      </w:r>
      <w:proofErr w:type="gramEnd"/>
    </w:p>
    <w:p w:rsidR="005906C4" w:rsidRPr="002A62BC" w:rsidRDefault="005906C4" w:rsidP="005906C4">
      <w:pPr>
        <w:spacing w:line="360" w:lineRule="auto"/>
        <w:ind w:firstLine="709"/>
        <w:jc w:val="both"/>
        <w:rPr>
          <w:sz w:val="28"/>
          <w:szCs w:val="28"/>
        </w:rPr>
      </w:pPr>
      <w:r w:rsidRPr="002A62BC">
        <w:rPr>
          <w:sz w:val="28"/>
          <w:szCs w:val="28"/>
        </w:rPr>
        <w:t xml:space="preserve">Оценка «3» ставится, если </w:t>
      </w:r>
      <w:r w:rsidR="000D01A6" w:rsidRPr="002A62BC">
        <w:rPr>
          <w:sz w:val="28"/>
          <w:szCs w:val="28"/>
        </w:rPr>
        <w:t>ст</w:t>
      </w:r>
      <w:r w:rsidR="000D01A6">
        <w:rPr>
          <w:sz w:val="28"/>
          <w:szCs w:val="28"/>
        </w:rPr>
        <w:t xml:space="preserve">удент демонстрирует </w:t>
      </w:r>
      <w:r w:rsidRPr="002A62BC">
        <w:rPr>
          <w:sz w:val="28"/>
          <w:szCs w:val="28"/>
        </w:rPr>
        <w:t>частичн</w:t>
      </w:r>
      <w:r w:rsidR="000D01A6">
        <w:rPr>
          <w:sz w:val="28"/>
          <w:szCs w:val="28"/>
        </w:rPr>
        <w:t>ые знания по управлению структурным подразделением; даёт не полный анализ деятельности подразделения;</w:t>
      </w:r>
      <w:r w:rsidRPr="002A62BC">
        <w:rPr>
          <w:sz w:val="28"/>
          <w:szCs w:val="28"/>
        </w:rPr>
        <w:t xml:space="preserve"> допущены существенные ошибки при</w:t>
      </w:r>
      <w:r w:rsidR="000D01A6">
        <w:rPr>
          <w:sz w:val="28"/>
          <w:szCs w:val="28"/>
        </w:rPr>
        <w:t xml:space="preserve"> разработке положения о структурном подразделении</w:t>
      </w:r>
      <w:r w:rsidRPr="002A62BC">
        <w:rPr>
          <w:sz w:val="28"/>
          <w:szCs w:val="28"/>
        </w:rPr>
        <w:t xml:space="preserve">. </w:t>
      </w:r>
    </w:p>
    <w:p w:rsidR="005906C4" w:rsidRPr="002A62BC" w:rsidRDefault="005906C4" w:rsidP="005906C4">
      <w:pPr>
        <w:spacing w:line="360" w:lineRule="auto"/>
        <w:ind w:firstLine="709"/>
        <w:jc w:val="both"/>
        <w:rPr>
          <w:sz w:val="28"/>
          <w:szCs w:val="28"/>
        </w:rPr>
      </w:pPr>
      <w:r w:rsidRPr="002A62BC">
        <w:rPr>
          <w:sz w:val="28"/>
          <w:szCs w:val="28"/>
        </w:rPr>
        <w:t xml:space="preserve">Оценка «2» ставится, если </w:t>
      </w:r>
      <w:r w:rsidR="000D01A6">
        <w:rPr>
          <w:sz w:val="28"/>
          <w:szCs w:val="28"/>
        </w:rPr>
        <w:t xml:space="preserve">студент демонстрирует затруднения в изложении направления работы руководителя структурным подразделением; положение </w:t>
      </w:r>
      <w:proofErr w:type="gramStart"/>
      <w:r w:rsidR="000D01A6">
        <w:rPr>
          <w:sz w:val="28"/>
          <w:szCs w:val="28"/>
        </w:rPr>
        <w:t>у</w:t>
      </w:r>
      <w:proofErr w:type="gramEnd"/>
      <w:r w:rsidR="000D01A6">
        <w:rPr>
          <w:sz w:val="28"/>
          <w:szCs w:val="28"/>
        </w:rPr>
        <w:t xml:space="preserve"> структурном подразделении разработано с  </w:t>
      </w:r>
      <w:r w:rsidRPr="002A62BC">
        <w:rPr>
          <w:sz w:val="28"/>
          <w:szCs w:val="28"/>
        </w:rPr>
        <w:t xml:space="preserve">грубыми ошибками. </w:t>
      </w:r>
    </w:p>
    <w:p w:rsidR="005906C4" w:rsidRPr="002A62BC" w:rsidRDefault="005906C4" w:rsidP="005906C4">
      <w:pPr>
        <w:spacing w:line="360" w:lineRule="auto"/>
        <w:ind w:firstLine="709"/>
        <w:jc w:val="both"/>
        <w:rPr>
          <w:sz w:val="28"/>
          <w:szCs w:val="28"/>
        </w:rPr>
      </w:pPr>
      <w:r w:rsidRPr="002A62BC">
        <w:rPr>
          <w:sz w:val="28"/>
          <w:szCs w:val="28"/>
        </w:rPr>
        <w:t xml:space="preserve">Вид профессиональной деятельности считается  освоенным, если на экзамене (квалификационном) получена оценка не ниже «удовлетворительно».  </w:t>
      </w:r>
    </w:p>
    <w:p w:rsidR="005906C4" w:rsidRPr="002A62BC" w:rsidRDefault="005906C4" w:rsidP="005906C4">
      <w:pPr>
        <w:pStyle w:val="1"/>
        <w:spacing w:line="360" w:lineRule="auto"/>
        <w:ind w:firstLine="709"/>
        <w:jc w:val="center"/>
        <w:rPr>
          <w:b/>
          <w:sz w:val="28"/>
          <w:szCs w:val="28"/>
        </w:rPr>
      </w:pPr>
      <w:r w:rsidRPr="002A62BC">
        <w:rPr>
          <w:sz w:val="28"/>
          <w:szCs w:val="28"/>
        </w:rPr>
        <w:br w:type="page"/>
      </w:r>
      <w:bookmarkStart w:id="33" w:name="_Toc383273010"/>
      <w:bookmarkStart w:id="34" w:name="_Toc383673760"/>
      <w:r w:rsidRPr="002A62BC">
        <w:rPr>
          <w:b/>
          <w:sz w:val="28"/>
          <w:szCs w:val="28"/>
        </w:rPr>
        <w:lastRenderedPageBreak/>
        <w:t>5. Информационное обеспечение</w:t>
      </w:r>
      <w:bookmarkEnd w:id="33"/>
      <w:bookmarkEnd w:id="34"/>
    </w:p>
    <w:p w:rsidR="005906C4" w:rsidRPr="002A62BC" w:rsidRDefault="005906C4" w:rsidP="005906C4">
      <w:pPr>
        <w:spacing w:line="360" w:lineRule="auto"/>
        <w:ind w:firstLine="709"/>
        <w:jc w:val="center"/>
        <w:rPr>
          <w:b/>
          <w:sz w:val="28"/>
          <w:szCs w:val="28"/>
        </w:rPr>
      </w:pPr>
    </w:p>
    <w:bookmarkEnd w:id="29"/>
    <w:p w:rsidR="00C46370" w:rsidRPr="00F23812" w:rsidRDefault="00C46370" w:rsidP="00C46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F23812">
        <w:rPr>
          <w:sz w:val="28"/>
          <w:szCs w:val="28"/>
        </w:rPr>
        <w:t>Основные источники:</w:t>
      </w:r>
    </w:p>
    <w:p w:rsidR="00C46370" w:rsidRPr="00F23812" w:rsidRDefault="00C46370" w:rsidP="00C46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F23812">
        <w:rPr>
          <w:sz w:val="28"/>
          <w:szCs w:val="28"/>
        </w:rPr>
        <w:t xml:space="preserve">Зайцева Т.В. Управление персоналом: учебник для </w:t>
      </w:r>
      <w:proofErr w:type="spellStart"/>
      <w:r w:rsidRPr="00F23812">
        <w:rPr>
          <w:sz w:val="28"/>
          <w:szCs w:val="28"/>
        </w:rPr>
        <w:t>спо</w:t>
      </w:r>
      <w:proofErr w:type="spellEnd"/>
      <w:r w:rsidRPr="00F23812">
        <w:rPr>
          <w:sz w:val="28"/>
          <w:szCs w:val="28"/>
        </w:rPr>
        <w:t xml:space="preserve"> / Т.В. Зайцева, А.Т. Зуб. - М.: ФОРУМ: ИНФРА-М, 2011.</w:t>
      </w:r>
    </w:p>
    <w:p w:rsidR="00C46370" w:rsidRPr="00F23812" w:rsidRDefault="00C46370" w:rsidP="00C46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F23812">
        <w:rPr>
          <w:sz w:val="28"/>
          <w:szCs w:val="28"/>
        </w:rPr>
        <w:t>Дополнительные источники:</w:t>
      </w:r>
    </w:p>
    <w:p w:rsidR="00C46370" w:rsidRPr="00F23812" w:rsidRDefault="00C46370" w:rsidP="00C4637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proofErr w:type="spellStart"/>
      <w:r w:rsidRPr="00F23812">
        <w:rPr>
          <w:sz w:val="28"/>
          <w:szCs w:val="28"/>
        </w:rPr>
        <w:t>Бухалков</w:t>
      </w:r>
      <w:proofErr w:type="spellEnd"/>
      <w:r w:rsidRPr="00F23812">
        <w:rPr>
          <w:sz w:val="28"/>
          <w:szCs w:val="28"/>
        </w:rPr>
        <w:t xml:space="preserve"> М.И. Управление персоналом. - 2-е изд. - М.: ИНФРА-М, 2011</w:t>
      </w:r>
      <w:r>
        <w:rPr>
          <w:sz w:val="28"/>
          <w:szCs w:val="28"/>
        </w:rPr>
        <w:t>.</w:t>
      </w:r>
    </w:p>
    <w:p w:rsidR="00C46370" w:rsidRPr="00F23812" w:rsidRDefault="00C46370" w:rsidP="00C4637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F23812">
        <w:rPr>
          <w:sz w:val="28"/>
          <w:szCs w:val="28"/>
        </w:rPr>
        <w:t>Веснин В.Р. Управление персоналом: теория</w:t>
      </w:r>
      <w:r w:rsidR="0015047B">
        <w:rPr>
          <w:sz w:val="28"/>
          <w:szCs w:val="28"/>
        </w:rPr>
        <w:t xml:space="preserve"> и практика. - М.: Проспект, 2010</w:t>
      </w:r>
      <w:r>
        <w:rPr>
          <w:sz w:val="28"/>
          <w:szCs w:val="28"/>
        </w:rPr>
        <w:t>.</w:t>
      </w:r>
    </w:p>
    <w:p w:rsidR="00C46370" w:rsidRPr="00F23812" w:rsidRDefault="00C46370" w:rsidP="00C4637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F23812">
        <w:rPr>
          <w:sz w:val="28"/>
          <w:szCs w:val="28"/>
        </w:rPr>
        <w:t xml:space="preserve">Управление персоналом организации. - 4-е изд., доп. и </w:t>
      </w:r>
      <w:proofErr w:type="spellStart"/>
      <w:r w:rsidRPr="00F23812">
        <w:rPr>
          <w:sz w:val="28"/>
          <w:szCs w:val="28"/>
        </w:rPr>
        <w:t>перераб</w:t>
      </w:r>
      <w:proofErr w:type="spellEnd"/>
      <w:r w:rsidRPr="00F23812">
        <w:rPr>
          <w:sz w:val="28"/>
          <w:szCs w:val="28"/>
        </w:rPr>
        <w:t>. - М.: ИНФРА-М, 2011</w:t>
      </w:r>
      <w:r>
        <w:rPr>
          <w:sz w:val="28"/>
          <w:szCs w:val="28"/>
        </w:rPr>
        <w:t>.</w:t>
      </w:r>
    </w:p>
    <w:p w:rsidR="00C46370" w:rsidRPr="00F23812" w:rsidRDefault="00C46370" w:rsidP="00C46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F23812">
        <w:rPr>
          <w:sz w:val="28"/>
          <w:szCs w:val="28"/>
        </w:rPr>
        <w:t xml:space="preserve">Управление персоналом организации: практикум / под ред. А.Я. </w:t>
      </w:r>
      <w:proofErr w:type="spellStart"/>
      <w:r w:rsidRPr="00F23812">
        <w:rPr>
          <w:sz w:val="28"/>
          <w:szCs w:val="28"/>
        </w:rPr>
        <w:t>Кибанова</w:t>
      </w:r>
      <w:proofErr w:type="spellEnd"/>
      <w:r w:rsidRPr="00F23812">
        <w:rPr>
          <w:sz w:val="28"/>
          <w:szCs w:val="28"/>
        </w:rPr>
        <w:t xml:space="preserve">. - 2-е изд., доп. и </w:t>
      </w:r>
      <w:proofErr w:type="spellStart"/>
      <w:r w:rsidRPr="00F23812">
        <w:rPr>
          <w:sz w:val="28"/>
          <w:szCs w:val="28"/>
        </w:rPr>
        <w:t>перераб</w:t>
      </w:r>
      <w:proofErr w:type="spellEnd"/>
      <w:r w:rsidRPr="00F23812">
        <w:rPr>
          <w:sz w:val="28"/>
          <w:szCs w:val="28"/>
        </w:rPr>
        <w:t>. - М.: ИНФРА-М, 2012.</w:t>
      </w:r>
    </w:p>
    <w:p w:rsidR="005906C4" w:rsidRPr="002A62BC" w:rsidRDefault="005906C4" w:rsidP="005906C4"/>
    <w:sectPr w:rsidR="005906C4" w:rsidRPr="002A62BC" w:rsidSect="00E003EE">
      <w:pgSz w:w="11906" w:h="16838"/>
      <w:pgMar w:top="993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17B" w:rsidRDefault="000B617B">
      <w:r>
        <w:separator/>
      </w:r>
    </w:p>
  </w:endnote>
  <w:endnote w:type="continuationSeparator" w:id="0">
    <w:p w:rsidR="000B617B" w:rsidRDefault="000B6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17B" w:rsidRDefault="000B617B">
      <w:r>
        <w:separator/>
      </w:r>
    </w:p>
  </w:footnote>
  <w:footnote w:type="continuationSeparator" w:id="0">
    <w:p w:rsidR="000B617B" w:rsidRDefault="000B6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5665E"/>
    <w:multiLevelType w:val="hybridMultilevel"/>
    <w:tmpl w:val="CC72E4BE"/>
    <w:lvl w:ilvl="0" w:tplc="8BC8F33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70F6953"/>
    <w:multiLevelType w:val="hybridMultilevel"/>
    <w:tmpl w:val="02D28BB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B910F1"/>
    <w:multiLevelType w:val="hybridMultilevel"/>
    <w:tmpl w:val="38383C2E"/>
    <w:lvl w:ilvl="0" w:tplc="0419000F">
      <w:start w:val="1"/>
      <w:numFmt w:val="decimal"/>
      <w:lvlText w:val="%1."/>
      <w:lvlJc w:val="left"/>
      <w:pPr>
        <w:tabs>
          <w:tab w:val="num" w:pos="2085"/>
        </w:tabs>
        <w:ind w:left="208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525"/>
        </w:tabs>
        <w:ind w:left="35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245"/>
        </w:tabs>
        <w:ind w:left="42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685"/>
        </w:tabs>
        <w:ind w:left="56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405"/>
        </w:tabs>
        <w:ind w:left="64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7125"/>
        </w:tabs>
        <w:ind w:left="71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845"/>
        </w:tabs>
        <w:ind w:left="7845" w:hanging="180"/>
      </w:pPr>
      <w:rPr>
        <w:rFonts w:cs="Times New Roman"/>
      </w:rPr>
    </w:lvl>
  </w:abstractNum>
  <w:abstractNum w:abstractNumId="3">
    <w:nsid w:val="0BE862DD"/>
    <w:multiLevelType w:val="hybridMultilevel"/>
    <w:tmpl w:val="DFB4B6AA"/>
    <w:lvl w:ilvl="0" w:tplc="F448362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5842D2"/>
    <w:multiLevelType w:val="hybridMultilevel"/>
    <w:tmpl w:val="586EE896"/>
    <w:lvl w:ilvl="0" w:tplc="BAEEBA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C716E7F"/>
    <w:multiLevelType w:val="hybridMultilevel"/>
    <w:tmpl w:val="980C7F32"/>
    <w:lvl w:ilvl="0" w:tplc="BAEEBA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D010CA8"/>
    <w:multiLevelType w:val="hybridMultilevel"/>
    <w:tmpl w:val="6576FA20"/>
    <w:lvl w:ilvl="0" w:tplc="9288E866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DF64FB6"/>
    <w:multiLevelType w:val="hybridMultilevel"/>
    <w:tmpl w:val="8D84A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005529C"/>
    <w:multiLevelType w:val="hybridMultilevel"/>
    <w:tmpl w:val="8FC272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60917AF"/>
    <w:multiLevelType w:val="hybridMultilevel"/>
    <w:tmpl w:val="AB3E0024"/>
    <w:lvl w:ilvl="0" w:tplc="8CA891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BD87631"/>
    <w:multiLevelType w:val="hybridMultilevel"/>
    <w:tmpl w:val="10D06DB6"/>
    <w:lvl w:ilvl="0" w:tplc="9288E866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color w:val="auto"/>
      </w:rPr>
    </w:lvl>
    <w:lvl w:ilvl="1" w:tplc="A5A8AC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C8F45A8"/>
    <w:multiLevelType w:val="hybridMultilevel"/>
    <w:tmpl w:val="F022C750"/>
    <w:lvl w:ilvl="0" w:tplc="0419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13">
    <w:nsid w:val="1FEA13BB"/>
    <w:multiLevelType w:val="hybridMultilevel"/>
    <w:tmpl w:val="E48A22D4"/>
    <w:lvl w:ilvl="0" w:tplc="8BC8F33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22DF0052"/>
    <w:multiLevelType w:val="hybridMultilevel"/>
    <w:tmpl w:val="0358B090"/>
    <w:lvl w:ilvl="0" w:tplc="9288E866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F9F2576"/>
    <w:multiLevelType w:val="hybridMultilevel"/>
    <w:tmpl w:val="C6F0833E"/>
    <w:lvl w:ilvl="0" w:tplc="329017D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>
    <w:nsid w:val="32714D65"/>
    <w:multiLevelType w:val="hybridMultilevel"/>
    <w:tmpl w:val="B3EE5772"/>
    <w:lvl w:ilvl="0" w:tplc="9288E866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6BA4023"/>
    <w:multiLevelType w:val="hybridMultilevel"/>
    <w:tmpl w:val="A0823DE2"/>
    <w:lvl w:ilvl="0" w:tplc="07660DD4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25C2FACC">
      <w:start w:val="1"/>
      <w:numFmt w:val="decimal"/>
      <w:lvlText w:val="%2."/>
      <w:legacy w:legacy="1" w:legacySpace="0" w:legacyIndent="163"/>
      <w:lvlJc w:val="left"/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3D2141B"/>
    <w:multiLevelType w:val="hybridMultilevel"/>
    <w:tmpl w:val="08D06B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6975E9B"/>
    <w:multiLevelType w:val="hybridMultilevel"/>
    <w:tmpl w:val="1AD6F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311EA5"/>
    <w:multiLevelType w:val="hybridMultilevel"/>
    <w:tmpl w:val="CC6E41EE"/>
    <w:lvl w:ilvl="0" w:tplc="386270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FB225DC"/>
    <w:multiLevelType w:val="multilevel"/>
    <w:tmpl w:val="48DC889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2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C405245"/>
    <w:multiLevelType w:val="hybridMultilevel"/>
    <w:tmpl w:val="B582C9B8"/>
    <w:lvl w:ilvl="0" w:tplc="A5A8AC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4486085"/>
    <w:multiLevelType w:val="hybridMultilevel"/>
    <w:tmpl w:val="4156D4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8B0723A"/>
    <w:multiLevelType w:val="hybridMultilevel"/>
    <w:tmpl w:val="B4FA87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EA753F9"/>
    <w:multiLevelType w:val="hybridMultilevel"/>
    <w:tmpl w:val="878805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509190B"/>
    <w:multiLevelType w:val="hybridMultilevel"/>
    <w:tmpl w:val="DD689D2C"/>
    <w:lvl w:ilvl="0" w:tplc="9288E866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9674333"/>
    <w:multiLevelType w:val="hybridMultilevel"/>
    <w:tmpl w:val="57943CC2"/>
    <w:lvl w:ilvl="0" w:tplc="686C54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16"/>
  </w:num>
  <w:num w:numId="3">
    <w:abstractNumId w:val="6"/>
  </w:num>
  <w:num w:numId="4">
    <w:abstractNumId w:val="14"/>
  </w:num>
  <w:num w:numId="5">
    <w:abstractNumId w:val="11"/>
  </w:num>
  <w:num w:numId="6">
    <w:abstractNumId w:val="27"/>
  </w:num>
  <w:num w:numId="7">
    <w:abstractNumId w:val="2"/>
  </w:num>
  <w:num w:numId="8">
    <w:abstractNumId w:val="26"/>
  </w:num>
  <w:num w:numId="9">
    <w:abstractNumId w:val="8"/>
  </w:num>
  <w:num w:numId="10">
    <w:abstractNumId w:val="12"/>
  </w:num>
  <w:num w:numId="11">
    <w:abstractNumId w:val="13"/>
  </w:num>
  <w:num w:numId="12">
    <w:abstractNumId w:val="0"/>
  </w:num>
  <w:num w:numId="13">
    <w:abstractNumId w:val="25"/>
  </w:num>
  <w:num w:numId="14">
    <w:abstractNumId w:val="28"/>
  </w:num>
  <w:num w:numId="15">
    <w:abstractNumId w:val="18"/>
  </w:num>
  <w:num w:numId="16">
    <w:abstractNumId w:val="1"/>
  </w:num>
  <w:num w:numId="17">
    <w:abstractNumId w:val="21"/>
  </w:num>
  <w:num w:numId="18">
    <w:abstractNumId w:val="20"/>
  </w:num>
  <w:num w:numId="19">
    <w:abstractNumId w:val="7"/>
  </w:num>
  <w:num w:numId="20">
    <w:abstractNumId w:val="5"/>
  </w:num>
  <w:num w:numId="21">
    <w:abstractNumId w:val="4"/>
  </w:num>
  <w:num w:numId="22">
    <w:abstractNumId w:val="15"/>
  </w:num>
  <w:num w:numId="23">
    <w:abstractNumId w:val="24"/>
  </w:num>
  <w:num w:numId="24">
    <w:abstractNumId w:val="19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17"/>
  </w:num>
  <w:num w:numId="28">
    <w:abstractNumId w:val="22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6307"/>
    <w:rsid w:val="00013F02"/>
    <w:rsid w:val="0001499F"/>
    <w:rsid w:val="000177C6"/>
    <w:rsid w:val="00022F15"/>
    <w:rsid w:val="0002705B"/>
    <w:rsid w:val="00043E89"/>
    <w:rsid w:val="00045066"/>
    <w:rsid w:val="00046E2A"/>
    <w:rsid w:val="00071491"/>
    <w:rsid w:val="00072CD2"/>
    <w:rsid w:val="00072F50"/>
    <w:rsid w:val="00083FB9"/>
    <w:rsid w:val="000865FC"/>
    <w:rsid w:val="000874C5"/>
    <w:rsid w:val="000942A3"/>
    <w:rsid w:val="000B3B10"/>
    <w:rsid w:val="000B617B"/>
    <w:rsid w:val="000D01A6"/>
    <w:rsid w:val="000D0D5A"/>
    <w:rsid w:val="000D4601"/>
    <w:rsid w:val="000D6D03"/>
    <w:rsid w:val="000E4292"/>
    <w:rsid w:val="000E4503"/>
    <w:rsid w:val="000E4B0D"/>
    <w:rsid w:val="000E68B4"/>
    <w:rsid w:val="000F48ED"/>
    <w:rsid w:val="00105BC6"/>
    <w:rsid w:val="00111BD6"/>
    <w:rsid w:val="0012276D"/>
    <w:rsid w:val="00123C61"/>
    <w:rsid w:val="00125F9A"/>
    <w:rsid w:val="00126A9E"/>
    <w:rsid w:val="00140B36"/>
    <w:rsid w:val="00147941"/>
    <w:rsid w:val="0015047B"/>
    <w:rsid w:val="00151F8F"/>
    <w:rsid w:val="0015268E"/>
    <w:rsid w:val="00157490"/>
    <w:rsid w:val="00162DAE"/>
    <w:rsid w:val="0016663E"/>
    <w:rsid w:val="00171F8B"/>
    <w:rsid w:val="00173567"/>
    <w:rsid w:val="00183318"/>
    <w:rsid w:val="00190375"/>
    <w:rsid w:val="001A35F2"/>
    <w:rsid w:val="001A7EDE"/>
    <w:rsid w:val="001B4593"/>
    <w:rsid w:val="001B6CB7"/>
    <w:rsid w:val="001C0E36"/>
    <w:rsid w:val="001D3580"/>
    <w:rsid w:val="001D5709"/>
    <w:rsid w:val="001E02D1"/>
    <w:rsid w:val="001E4414"/>
    <w:rsid w:val="001F6684"/>
    <w:rsid w:val="002422E9"/>
    <w:rsid w:val="00243F20"/>
    <w:rsid w:val="002474A1"/>
    <w:rsid w:val="00247AA0"/>
    <w:rsid w:val="00247E4E"/>
    <w:rsid w:val="00250214"/>
    <w:rsid w:val="00250D5A"/>
    <w:rsid w:val="00253D84"/>
    <w:rsid w:val="002658CA"/>
    <w:rsid w:val="002707B1"/>
    <w:rsid w:val="00296CA5"/>
    <w:rsid w:val="002B1F82"/>
    <w:rsid w:val="002B4B5F"/>
    <w:rsid w:val="002F0F34"/>
    <w:rsid w:val="00301ADA"/>
    <w:rsid w:val="003214F7"/>
    <w:rsid w:val="003313F0"/>
    <w:rsid w:val="00343AD5"/>
    <w:rsid w:val="003456C6"/>
    <w:rsid w:val="00347E1D"/>
    <w:rsid w:val="0035059C"/>
    <w:rsid w:val="003717E2"/>
    <w:rsid w:val="003748D6"/>
    <w:rsid w:val="00374C91"/>
    <w:rsid w:val="003755F8"/>
    <w:rsid w:val="00376F0C"/>
    <w:rsid w:val="003942C0"/>
    <w:rsid w:val="003A1BD5"/>
    <w:rsid w:val="003B147D"/>
    <w:rsid w:val="003B15E1"/>
    <w:rsid w:val="003C71D9"/>
    <w:rsid w:val="003E6CCB"/>
    <w:rsid w:val="003F6352"/>
    <w:rsid w:val="00402C36"/>
    <w:rsid w:val="00426A12"/>
    <w:rsid w:val="00442B61"/>
    <w:rsid w:val="004547D5"/>
    <w:rsid w:val="00457DF9"/>
    <w:rsid w:val="004775D9"/>
    <w:rsid w:val="00481215"/>
    <w:rsid w:val="004844CB"/>
    <w:rsid w:val="00485C64"/>
    <w:rsid w:val="004A308D"/>
    <w:rsid w:val="004B1DA2"/>
    <w:rsid w:val="004C65C4"/>
    <w:rsid w:val="004F2C61"/>
    <w:rsid w:val="00502342"/>
    <w:rsid w:val="00513C3D"/>
    <w:rsid w:val="0051602E"/>
    <w:rsid w:val="0052564F"/>
    <w:rsid w:val="00541115"/>
    <w:rsid w:val="00543680"/>
    <w:rsid w:val="00554866"/>
    <w:rsid w:val="00556541"/>
    <w:rsid w:val="00571ABA"/>
    <w:rsid w:val="00575173"/>
    <w:rsid w:val="005801F0"/>
    <w:rsid w:val="0058493B"/>
    <w:rsid w:val="00586997"/>
    <w:rsid w:val="005906C4"/>
    <w:rsid w:val="00592C69"/>
    <w:rsid w:val="00595BB0"/>
    <w:rsid w:val="005A2CF9"/>
    <w:rsid w:val="005B37F9"/>
    <w:rsid w:val="005B4E8C"/>
    <w:rsid w:val="005C421F"/>
    <w:rsid w:val="005E2F71"/>
    <w:rsid w:val="005F174B"/>
    <w:rsid w:val="005F27C0"/>
    <w:rsid w:val="005F34C5"/>
    <w:rsid w:val="005F706E"/>
    <w:rsid w:val="0060150E"/>
    <w:rsid w:val="0061614C"/>
    <w:rsid w:val="00655526"/>
    <w:rsid w:val="00660A17"/>
    <w:rsid w:val="00670C0C"/>
    <w:rsid w:val="00676359"/>
    <w:rsid w:val="006905D3"/>
    <w:rsid w:val="006929F5"/>
    <w:rsid w:val="006A16DA"/>
    <w:rsid w:val="006A40BA"/>
    <w:rsid w:val="006A4607"/>
    <w:rsid w:val="006B41BE"/>
    <w:rsid w:val="006C420B"/>
    <w:rsid w:val="006E237A"/>
    <w:rsid w:val="007000FF"/>
    <w:rsid w:val="00702F53"/>
    <w:rsid w:val="00705DAC"/>
    <w:rsid w:val="00706205"/>
    <w:rsid w:val="007150FF"/>
    <w:rsid w:val="00716620"/>
    <w:rsid w:val="00735F2E"/>
    <w:rsid w:val="0074331A"/>
    <w:rsid w:val="007618C2"/>
    <w:rsid w:val="007772DF"/>
    <w:rsid w:val="00783548"/>
    <w:rsid w:val="00785240"/>
    <w:rsid w:val="007936A4"/>
    <w:rsid w:val="00793E5A"/>
    <w:rsid w:val="007B1D34"/>
    <w:rsid w:val="007B67F1"/>
    <w:rsid w:val="007D3D7D"/>
    <w:rsid w:val="007D6307"/>
    <w:rsid w:val="007D6DD9"/>
    <w:rsid w:val="007E1AC5"/>
    <w:rsid w:val="007F54B6"/>
    <w:rsid w:val="008007E2"/>
    <w:rsid w:val="00803347"/>
    <w:rsid w:val="00807EFA"/>
    <w:rsid w:val="008103EB"/>
    <w:rsid w:val="0081231E"/>
    <w:rsid w:val="008433FD"/>
    <w:rsid w:val="0085393B"/>
    <w:rsid w:val="0087025B"/>
    <w:rsid w:val="00880275"/>
    <w:rsid w:val="0088040E"/>
    <w:rsid w:val="008863A0"/>
    <w:rsid w:val="008C0CAD"/>
    <w:rsid w:val="008D021D"/>
    <w:rsid w:val="008D0B53"/>
    <w:rsid w:val="008D404F"/>
    <w:rsid w:val="008F42D8"/>
    <w:rsid w:val="0090363A"/>
    <w:rsid w:val="0090364D"/>
    <w:rsid w:val="009040EF"/>
    <w:rsid w:val="009176A7"/>
    <w:rsid w:val="009216A1"/>
    <w:rsid w:val="009677D8"/>
    <w:rsid w:val="00980938"/>
    <w:rsid w:val="00981306"/>
    <w:rsid w:val="00982EBB"/>
    <w:rsid w:val="00986767"/>
    <w:rsid w:val="009A61BF"/>
    <w:rsid w:val="009A702D"/>
    <w:rsid w:val="009E58A1"/>
    <w:rsid w:val="009E611F"/>
    <w:rsid w:val="00A0278E"/>
    <w:rsid w:val="00A04A05"/>
    <w:rsid w:val="00A2052E"/>
    <w:rsid w:val="00A33D74"/>
    <w:rsid w:val="00A64821"/>
    <w:rsid w:val="00A750DE"/>
    <w:rsid w:val="00A90DD5"/>
    <w:rsid w:val="00A9257A"/>
    <w:rsid w:val="00AA7ACE"/>
    <w:rsid w:val="00AB25A1"/>
    <w:rsid w:val="00AC50A2"/>
    <w:rsid w:val="00AC5894"/>
    <w:rsid w:val="00AD626B"/>
    <w:rsid w:val="00AD6819"/>
    <w:rsid w:val="00AF2656"/>
    <w:rsid w:val="00AF2821"/>
    <w:rsid w:val="00AF5D47"/>
    <w:rsid w:val="00B0424E"/>
    <w:rsid w:val="00B10D1D"/>
    <w:rsid w:val="00B1250B"/>
    <w:rsid w:val="00B14034"/>
    <w:rsid w:val="00B1511A"/>
    <w:rsid w:val="00B2191B"/>
    <w:rsid w:val="00B3492E"/>
    <w:rsid w:val="00B36930"/>
    <w:rsid w:val="00B53B96"/>
    <w:rsid w:val="00B613AC"/>
    <w:rsid w:val="00B668AC"/>
    <w:rsid w:val="00B7739D"/>
    <w:rsid w:val="00B911CF"/>
    <w:rsid w:val="00BA23D6"/>
    <w:rsid w:val="00BC2514"/>
    <w:rsid w:val="00BC517B"/>
    <w:rsid w:val="00BD237B"/>
    <w:rsid w:val="00BF6E1D"/>
    <w:rsid w:val="00C12635"/>
    <w:rsid w:val="00C179D4"/>
    <w:rsid w:val="00C40021"/>
    <w:rsid w:val="00C46370"/>
    <w:rsid w:val="00C47217"/>
    <w:rsid w:val="00C50763"/>
    <w:rsid w:val="00C53902"/>
    <w:rsid w:val="00C613A6"/>
    <w:rsid w:val="00C658FD"/>
    <w:rsid w:val="00C72268"/>
    <w:rsid w:val="00C726E7"/>
    <w:rsid w:val="00C73427"/>
    <w:rsid w:val="00C875CD"/>
    <w:rsid w:val="00C9310D"/>
    <w:rsid w:val="00CC2D87"/>
    <w:rsid w:val="00CC4439"/>
    <w:rsid w:val="00CD7257"/>
    <w:rsid w:val="00CE1A7A"/>
    <w:rsid w:val="00CE6985"/>
    <w:rsid w:val="00D02783"/>
    <w:rsid w:val="00D118AB"/>
    <w:rsid w:val="00D16B5F"/>
    <w:rsid w:val="00D16BD6"/>
    <w:rsid w:val="00D3554F"/>
    <w:rsid w:val="00D463BF"/>
    <w:rsid w:val="00D52CAA"/>
    <w:rsid w:val="00D70DBA"/>
    <w:rsid w:val="00D828F4"/>
    <w:rsid w:val="00D84FEA"/>
    <w:rsid w:val="00D95337"/>
    <w:rsid w:val="00DA3FAF"/>
    <w:rsid w:val="00DA6962"/>
    <w:rsid w:val="00DF1F76"/>
    <w:rsid w:val="00E003EE"/>
    <w:rsid w:val="00E10B68"/>
    <w:rsid w:val="00E11465"/>
    <w:rsid w:val="00E141FC"/>
    <w:rsid w:val="00E16FFA"/>
    <w:rsid w:val="00E3376A"/>
    <w:rsid w:val="00E3763A"/>
    <w:rsid w:val="00E4660E"/>
    <w:rsid w:val="00E516F0"/>
    <w:rsid w:val="00E5224F"/>
    <w:rsid w:val="00E566FA"/>
    <w:rsid w:val="00E834E1"/>
    <w:rsid w:val="00EB42D2"/>
    <w:rsid w:val="00EC50BE"/>
    <w:rsid w:val="00EC71FB"/>
    <w:rsid w:val="00EC7A53"/>
    <w:rsid w:val="00EC7FDC"/>
    <w:rsid w:val="00EE1402"/>
    <w:rsid w:val="00EF491A"/>
    <w:rsid w:val="00EF7360"/>
    <w:rsid w:val="00F02A11"/>
    <w:rsid w:val="00F2511A"/>
    <w:rsid w:val="00F33101"/>
    <w:rsid w:val="00F454F1"/>
    <w:rsid w:val="00F67673"/>
    <w:rsid w:val="00F67AFF"/>
    <w:rsid w:val="00F73F23"/>
    <w:rsid w:val="00F75EE6"/>
    <w:rsid w:val="00F8561D"/>
    <w:rsid w:val="00F9590D"/>
    <w:rsid w:val="00FA281A"/>
    <w:rsid w:val="00FA6C48"/>
    <w:rsid w:val="00FC44E4"/>
    <w:rsid w:val="00FD581B"/>
    <w:rsid w:val="00FE1EDB"/>
    <w:rsid w:val="00FF4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307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7D630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7D630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D630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7D6307"/>
    <w:rPr>
      <w:rFonts w:eastAsia="Calibri"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locked/>
    <w:rsid w:val="007D6307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locked/>
    <w:rsid w:val="007D6307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paragraph" w:styleId="a3">
    <w:name w:val="footnote text"/>
    <w:basedOn w:val="a"/>
    <w:link w:val="a4"/>
    <w:semiHidden/>
    <w:rsid w:val="007D6307"/>
    <w:rPr>
      <w:sz w:val="20"/>
      <w:szCs w:val="20"/>
    </w:rPr>
  </w:style>
  <w:style w:type="character" w:customStyle="1" w:styleId="a4">
    <w:name w:val="Текст сноски Знак"/>
    <w:link w:val="a3"/>
    <w:semiHidden/>
    <w:locked/>
    <w:rsid w:val="007D6307"/>
    <w:rPr>
      <w:rFonts w:eastAsia="Calibri"/>
      <w:lang w:val="ru-RU" w:eastAsia="ru-RU" w:bidi="ar-SA"/>
    </w:rPr>
  </w:style>
  <w:style w:type="paragraph" w:customStyle="1" w:styleId="11">
    <w:name w:val="Абзац списка1"/>
    <w:basedOn w:val="a"/>
    <w:rsid w:val="007D6307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paragraph" w:styleId="a5">
    <w:name w:val="footer"/>
    <w:basedOn w:val="a"/>
    <w:link w:val="a6"/>
    <w:rsid w:val="007D630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locked/>
    <w:rsid w:val="007D6307"/>
    <w:rPr>
      <w:rFonts w:eastAsia="Calibri"/>
      <w:sz w:val="24"/>
      <w:szCs w:val="24"/>
      <w:lang w:val="ru-RU" w:eastAsia="ru-RU" w:bidi="ar-SA"/>
    </w:rPr>
  </w:style>
  <w:style w:type="paragraph" w:styleId="12">
    <w:name w:val="toc 1"/>
    <w:basedOn w:val="a"/>
    <w:next w:val="a"/>
    <w:autoRedefine/>
    <w:uiPriority w:val="39"/>
    <w:rsid w:val="00AA7ACE"/>
    <w:pPr>
      <w:tabs>
        <w:tab w:val="right" w:leader="dot" w:pos="9269"/>
      </w:tabs>
      <w:spacing w:line="360" w:lineRule="auto"/>
      <w:jc w:val="both"/>
    </w:pPr>
    <w:rPr>
      <w:b/>
      <w:noProof/>
      <w:sz w:val="28"/>
      <w:szCs w:val="28"/>
    </w:rPr>
  </w:style>
  <w:style w:type="character" w:styleId="a7">
    <w:name w:val="Hyperlink"/>
    <w:uiPriority w:val="99"/>
    <w:rsid w:val="007D6307"/>
    <w:rPr>
      <w:rFonts w:cs="Times New Roman"/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7D6307"/>
    <w:pPr>
      <w:tabs>
        <w:tab w:val="right" w:leader="dot" w:pos="9269"/>
      </w:tabs>
      <w:spacing w:line="360" w:lineRule="auto"/>
    </w:pPr>
    <w:rPr>
      <w:noProof/>
      <w:sz w:val="28"/>
      <w:szCs w:val="28"/>
    </w:rPr>
  </w:style>
  <w:style w:type="character" w:styleId="a8">
    <w:name w:val="footnote reference"/>
    <w:semiHidden/>
    <w:rsid w:val="007D6307"/>
    <w:rPr>
      <w:vertAlign w:val="superscript"/>
    </w:rPr>
  </w:style>
  <w:style w:type="paragraph" w:styleId="a9">
    <w:name w:val="endnote text"/>
    <w:basedOn w:val="a"/>
    <w:link w:val="aa"/>
    <w:semiHidden/>
    <w:rsid w:val="007D6307"/>
    <w:rPr>
      <w:sz w:val="20"/>
      <w:szCs w:val="20"/>
    </w:rPr>
  </w:style>
  <w:style w:type="character" w:customStyle="1" w:styleId="aa">
    <w:name w:val="Текст концевой сноски Знак"/>
    <w:link w:val="a9"/>
    <w:locked/>
    <w:rsid w:val="007D6307"/>
    <w:rPr>
      <w:rFonts w:eastAsia="Calibri"/>
      <w:lang w:val="ru-RU" w:eastAsia="ru-RU" w:bidi="ar-SA"/>
    </w:rPr>
  </w:style>
  <w:style w:type="paragraph" w:styleId="ab">
    <w:name w:val="annotation text"/>
    <w:basedOn w:val="a"/>
    <w:link w:val="ac"/>
    <w:semiHidden/>
    <w:rsid w:val="007D6307"/>
    <w:rPr>
      <w:sz w:val="20"/>
      <w:szCs w:val="20"/>
    </w:rPr>
  </w:style>
  <w:style w:type="character" w:customStyle="1" w:styleId="ac">
    <w:name w:val="Текст примечания Знак"/>
    <w:link w:val="ab"/>
    <w:locked/>
    <w:rsid w:val="007D6307"/>
    <w:rPr>
      <w:rFonts w:eastAsia="Calibri"/>
      <w:lang w:val="ru-RU" w:eastAsia="ru-RU" w:bidi="ar-SA"/>
    </w:rPr>
  </w:style>
  <w:style w:type="paragraph" w:styleId="ad">
    <w:name w:val="annotation subject"/>
    <w:basedOn w:val="ab"/>
    <w:next w:val="ab"/>
    <w:link w:val="ae"/>
    <w:semiHidden/>
    <w:rsid w:val="007D6307"/>
    <w:rPr>
      <w:b/>
      <w:bCs/>
    </w:rPr>
  </w:style>
  <w:style w:type="character" w:customStyle="1" w:styleId="ae">
    <w:name w:val="Тема примечания Знак"/>
    <w:link w:val="ad"/>
    <w:locked/>
    <w:rsid w:val="007D6307"/>
    <w:rPr>
      <w:rFonts w:eastAsia="Calibri"/>
      <w:b/>
      <w:bCs/>
      <w:lang w:val="ru-RU" w:eastAsia="ru-RU" w:bidi="ar-SA"/>
    </w:rPr>
  </w:style>
  <w:style w:type="paragraph" w:styleId="af">
    <w:name w:val="Balloon Text"/>
    <w:basedOn w:val="a"/>
    <w:link w:val="af0"/>
    <w:semiHidden/>
    <w:rsid w:val="007D630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locked/>
    <w:rsid w:val="007D6307"/>
    <w:rPr>
      <w:rFonts w:ascii="Tahoma" w:eastAsia="Calibri" w:hAnsi="Tahoma" w:cs="Tahoma"/>
      <w:sz w:val="16"/>
      <w:szCs w:val="16"/>
      <w:lang w:val="ru-RU" w:eastAsia="ru-RU" w:bidi="ar-SA"/>
    </w:rPr>
  </w:style>
  <w:style w:type="paragraph" w:styleId="31">
    <w:name w:val="toc 3"/>
    <w:basedOn w:val="a"/>
    <w:next w:val="a"/>
    <w:autoRedefine/>
    <w:uiPriority w:val="39"/>
    <w:rsid w:val="007D6307"/>
    <w:pPr>
      <w:ind w:left="480"/>
    </w:pPr>
  </w:style>
  <w:style w:type="paragraph" w:styleId="af1">
    <w:name w:val="Normal (Web)"/>
    <w:basedOn w:val="a"/>
    <w:rsid w:val="007D6307"/>
    <w:pPr>
      <w:spacing w:before="100" w:beforeAutospacing="1" w:after="100" w:afterAutospacing="1"/>
    </w:pPr>
    <w:rPr>
      <w:rFonts w:ascii="Arial Unicode MS" w:eastAsia="Arial Unicode MS" w:hAnsi="Arial" w:cs="Arial Unicode MS"/>
    </w:rPr>
  </w:style>
  <w:style w:type="paragraph" w:styleId="af2">
    <w:name w:val="Subtitle"/>
    <w:basedOn w:val="a"/>
    <w:next w:val="a"/>
    <w:link w:val="af3"/>
    <w:qFormat/>
    <w:rsid w:val="004A308D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f3">
    <w:name w:val="Подзаголовок Знак"/>
    <w:link w:val="af2"/>
    <w:rsid w:val="004A308D"/>
    <w:rPr>
      <w:rFonts w:ascii="Cambria" w:hAnsi="Cambria"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513C3D"/>
    <w:pPr>
      <w:keepLines/>
      <w:autoSpaceDE/>
      <w:autoSpaceDN/>
      <w:spacing w:before="480" w:line="276" w:lineRule="auto"/>
      <w:ind w:firstLine="0"/>
      <w:outlineLvl w:val="9"/>
    </w:pPr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paragraph" w:styleId="af5">
    <w:name w:val="Body Text"/>
    <w:basedOn w:val="a"/>
    <w:link w:val="af6"/>
    <w:rsid w:val="00402C36"/>
    <w:pPr>
      <w:jc w:val="center"/>
    </w:pPr>
    <w:rPr>
      <w:rFonts w:eastAsia="Times New Roman"/>
      <w:sz w:val="20"/>
      <w:szCs w:val="20"/>
    </w:rPr>
  </w:style>
  <w:style w:type="character" w:customStyle="1" w:styleId="af6">
    <w:name w:val="Основной текст Знак"/>
    <w:basedOn w:val="a0"/>
    <w:link w:val="af5"/>
    <w:rsid w:val="00402C36"/>
  </w:style>
  <w:style w:type="paragraph" w:customStyle="1" w:styleId="ConsTitle">
    <w:name w:val="ConsTitle"/>
    <w:rsid w:val="00402C3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Style8">
    <w:name w:val="Style8"/>
    <w:basedOn w:val="a"/>
    <w:uiPriority w:val="99"/>
    <w:rsid w:val="006929F5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customStyle="1" w:styleId="FontStyle44">
    <w:name w:val="Font Style44"/>
    <w:uiPriority w:val="99"/>
    <w:rsid w:val="006929F5"/>
    <w:rPr>
      <w:rFonts w:ascii="Times New Roman" w:hAnsi="Times New Roman" w:cs="Times New Roman"/>
      <w:color w:val="000000"/>
      <w:sz w:val="14"/>
      <w:szCs w:val="14"/>
    </w:rPr>
  </w:style>
  <w:style w:type="paragraph" w:customStyle="1" w:styleId="af7">
    <w:name w:val="Прижатый влево"/>
    <w:basedOn w:val="a"/>
    <w:next w:val="a"/>
    <w:uiPriority w:val="99"/>
    <w:rsid w:val="00702F5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small1">
    <w:name w:val="small1"/>
    <w:rsid w:val="006A4607"/>
  </w:style>
  <w:style w:type="paragraph" w:styleId="af8">
    <w:name w:val="List Paragraph"/>
    <w:basedOn w:val="a"/>
    <w:uiPriority w:val="99"/>
    <w:qFormat/>
    <w:rsid w:val="004C65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2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5BC94-5FA0-4EBD-B7F5-E53EB9ED6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3570</Words>
  <Characters>20352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ППТК</Company>
  <LinksUpToDate>false</LinksUpToDate>
  <CharactersWithSpaces>23875</CharactersWithSpaces>
  <SharedDoc>false</SharedDoc>
  <HLinks>
    <vt:vector size="126" baseType="variant">
      <vt:variant>
        <vt:i4>1572927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_Toc383671800</vt:lpwstr>
      </vt:variant>
      <vt:variant>
        <vt:i4>1048624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_Toc383671787</vt:lpwstr>
      </vt:variant>
      <vt:variant>
        <vt:i4>1048624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_Toc383671786</vt:lpwstr>
      </vt:variant>
      <vt:variant>
        <vt:i4>1048624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_Toc383671785</vt:lpwstr>
      </vt:variant>
      <vt:variant>
        <vt:i4>1048624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_Toc383671784</vt:lpwstr>
      </vt:variant>
      <vt:variant>
        <vt:i4>1048624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_Toc383671780</vt:lpwstr>
      </vt:variant>
      <vt:variant>
        <vt:i4>2031664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_Toc383671779</vt:lpwstr>
      </vt:variant>
      <vt:variant>
        <vt:i4>2031664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_Toc383671778</vt:lpwstr>
      </vt:variant>
      <vt:variant>
        <vt:i4>2031664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_Toc383671777</vt:lpwstr>
      </vt:variant>
      <vt:variant>
        <vt:i4>2031664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_Toc383671776</vt:lpwstr>
      </vt:variant>
      <vt:variant>
        <vt:i4>2031664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_Toc383671775</vt:lpwstr>
      </vt:variant>
      <vt:variant>
        <vt:i4>2031664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_Toc383671774</vt:lpwstr>
      </vt:variant>
      <vt:variant>
        <vt:i4>2031664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_Toc383671773</vt:lpwstr>
      </vt:variant>
      <vt:variant>
        <vt:i4>2031664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_Toc383671772</vt:lpwstr>
      </vt:variant>
      <vt:variant>
        <vt:i4>2031664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_Toc383671771</vt:lpwstr>
      </vt:variant>
      <vt:variant>
        <vt:i4>2031664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_Toc383671770</vt:lpwstr>
      </vt:variant>
      <vt:variant>
        <vt:i4>1966128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_Toc383671769</vt:lpwstr>
      </vt:variant>
      <vt:variant>
        <vt:i4>1966128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_Toc383671768</vt:lpwstr>
      </vt:variant>
      <vt:variant>
        <vt:i4>1966128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_Toc383671767</vt:lpwstr>
      </vt:variant>
      <vt:variant>
        <vt:i4>1966128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_Toc383671766</vt:lpwstr>
      </vt:variant>
      <vt:variant>
        <vt:i4>1966128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_Toc383671765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Светлана</dc:creator>
  <cp:lastModifiedBy>JL</cp:lastModifiedBy>
  <cp:revision>36</cp:revision>
  <cp:lastPrinted>2014-12-15T08:20:00Z</cp:lastPrinted>
  <dcterms:created xsi:type="dcterms:W3CDTF">2014-12-15T06:51:00Z</dcterms:created>
  <dcterms:modified xsi:type="dcterms:W3CDTF">2017-04-14T14:28:00Z</dcterms:modified>
</cp:coreProperties>
</file>